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CB2CF2" w14:textId="33C77AF1" w:rsidR="004E75B8" w:rsidRPr="00B54B40" w:rsidRDefault="003F5BEA" w:rsidP="0081760A">
      <w:pPr>
        <w:tabs>
          <w:tab w:val="left" w:pos="1134"/>
          <w:tab w:val="left" w:pos="5613"/>
          <w:tab w:val="left" w:pos="7631"/>
          <w:tab w:val="left" w:pos="14400"/>
        </w:tabs>
        <w:suppressAutoHyphens/>
        <w:ind w:right="283"/>
        <w:jc w:val="right"/>
        <w:rPr>
          <w:rFonts w:ascii="Sabon" w:hAnsi="Sabon"/>
          <w:b/>
          <w:szCs w:val="24"/>
        </w:rPr>
      </w:pPr>
      <w:r>
        <w:rPr>
          <w:noProof/>
        </w:rPr>
        <w:drawing>
          <wp:anchor distT="0" distB="0" distL="114300" distR="114300" simplePos="0" relativeHeight="251658240" behindDoc="1" locked="0" layoutInCell="1" allowOverlap="1" wp14:anchorId="4C53C39F" wp14:editId="2D03704D">
            <wp:simplePos x="0" y="0"/>
            <wp:positionH relativeFrom="column">
              <wp:posOffset>4706344</wp:posOffset>
            </wp:positionH>
            <wp:positionV relativeFrom="paragraph">
              <wp:posOffset>-1215689</wp:posOffset>
            </wp:positionV>
            <wp:extent cx="1416050" cy="1619885"/>
            <wp:effectExtent l="0" t="0" r="0" b="0"/>
            <wp:wrapNone/>
            <wp:docPr id="1582652286" name="Grafik 1" descr="Ein Bild, das Text, Schrift, Screenshot, Grafik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2652286" name="Grafik 1" descr="Ein Bild, das Text, Schrift, Screenshot, Grafikdesign enthält.&#10;&#10;Automatisch generierte Beschreibu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16050" cy="1619885"/>
                    </a:xfrm>
                    <a:prstGeom prst="rect">
                      <a:avLst/>
                    </a:prstGeom>
                    <a:noFill/>
                    <a:ln>
                      <a:noFill/>
                    </a:ln>
                  </pic:spPr>
                </pic:pic>
              </a:graphicData>
            </a:graphic>
            <wp14:sizeRelH relativeFrom="page">
              <wp14:pctWidth>0</wp14:pctWidth>
            </wp14:sizeRelH>
            <wp14:sizeRelV relativeFrom="page">
              <wp14:pctHeight>0</wp14:pctHeight>
            </wp14:sizeRelV>
          </wp:anchor>
        </w:drawing>
      </w:r>
      <w:r w:rsidR="0096497D" w:rsidRPr="00B54B40">
        <w:rPr>
          <w:rFonts w:ascii="Sabon" w:hAnsi="Sabon"/>
          <w:szCs w:val="24"/>
        </w:rPr>
        <w:tab/>
      </w:r>
    </w:p>
    <w:p w14:paraId="5A8809DE" w14:textId="77777777" w:rsidR="002577BE" w:rsidRPr="004E456A" w:rsidRDefault="002577BE">
      <w:pPr>
        <w:tabs>
          <w:tab w:val="left" w:pos="1134"/>
          <w:tab w:val="left" w:pos="5613"/>
          <w:tab w:val="left" w:pos="7631"/>
          <w:tab w:val="left" w:pos="14400"/>
        </w:tabs>
        <w:suppressAutoHyphens/>
        <w:ind w:right="283"/>
        <w:rPr>
          <w:rFonts w:ascii="Arial" w:hAnsi="Arial" w:cs="Arial"/>
          <w:b/>
          <w:sz w:val="28"/>
          <w:szCs w:val="28"/>
          <w:u w:val="single"/>
        </w:rPr>
      </w:pPr>
      <w:r w:rsidRPr="004E456A">
        <w:rPr>
          <w:rFonts w:ascii="Arial" w:hAnsi="Arial" w:cs="Arial"/>
          <w:b/>
          <w:sz w:val="28"/>
          <w:szCs w:val="28"/>
          <w:u w:val="single"/>
        </w:rPr>
        <w:t xml:space="preserve">Antrag auf Projektförderung </w:t>
      </w:r>
    </w:p>
    <w:p w14:paraId="2FEF6E34" w14:textId="77777777" w:rsidR="002577BE" w:rsidRPr="006E23E2" w:rsidRDefault="002577BE">
      <w:pPr>
        <w:tabs>
          <w:tab w:val="left" w:pos="1134"/>
          <w:tab w:val="left" w:pos="5613"/>
          <w:tab w:val="left" w:pos="7631"/>
          <w:tab w:val="left" w:pos="14400"/>
        </w:tabs>
        <w:suppressAutoHyphens/>
        <w:ind w:right="283"/>
        <w:rPr>
          <w:rFonts w:ascii="Arial" w:hAnsi="Arial" w:cs="Arial"/>
          <w:b/>
          <w:szCs w:val="24"/>
        </w:rPr>
      </w:pPr>
    </w:p>
    <w:p w14:paraId="0F639197" w14:textId="1B4CC030" w:rsidR="00875FE9" w:rsidRDefault="00386267">
      <w:pPr>
        <w:tabs>
          <w:tab w:val="left" w:pos="1134"/>
          <w:tab w:val="left" w:pos="5613"/>
          <w:tab w:val="left" w:pos="7631"/>
          <w:tab w:val="left" w:pos="14400"/>
        </w:tabs>
        <w:suppressAutoHyphens/>
        <w:ind w:right="283"/>
        <w:rPr>
          <w:rFonts w:ascii="Arial" w:hAnsi="Arial" w:cs="Arial"/>
          <w:b/>
          <w:szCs w:val="24"/>
        </w:rPr>
      </w:pPr>
      <w:r>
        <w:rPr>
          <w:rFonts w:ascii="Arial" w:hAnsi="Arial" w:cs="Arial"/>
          <w:b/>
          <w:szCs w:val="24"/>
        </w:rPr>
        <w:t>-------</w:t>
      </w:r>
      <w:r w:rsidR="00F263ED">
        <w:rPr>
          <w:rFonts w:ascii="Arial" w:hAnsi="Arial" w:cs="Arial"/>
          <w:b/>
          <w:szCs w:val="24"/>
        </w:rPr>
        <w:t xml:space="preserve"> </w:t>
      </w:r>
      <w:r w:rsidR="00F263ED" w:rsidRPr="00F263ED">
        <w:rPr>
          <w:rFonts w:ascii="Arial" w:hAnsi="Arial" w:cs="Arial"/>
          <w:b/>
          <w:i/>
          <w:szCs w:val="24"/>
        </w:rPr>
        <w:t xml:space="preserve">Bitte erstellen Sie den Antrag in deutscher </w:t>
      </w:r>
      <w:r w:rsidR="00D6189F">
        <w:rPr>
          <w:rFonts w:ascii="Arial" w:hAnsi="Arial" w:cs="Arial"/>
          <w:b/>
          <w:i/>
          <w:szCs w:val="24"/>
        </w:rPr>
        <w:t>oder</w:t>
      </w:r>
      <w:r w:rsidR="00DF74CB">
        <w:rPr>
          <w:rFonts w:ascii="Arial" w:hAnsi="Arial" w:cs="Arial"/>
          <w:b/>
          <w:i/>
          <w:szCs w:val="24"/>
        </w:rPr>
        <w:t xml:space="preserve"> englischer </w:t>
      </w:r>
      <w:r w:rsidR="00F263ED" w:rsidRPr="00F263ED">
        <w:rPr>
          <w:rFonts w:ascii="Arial" w:hAnsi="Arial" w:cs="Arial"/>
          <w:b/>
          <w:i/>
          <w:szCs w:val="24"/>
        </w:rPr>
        <w:t>Sprache</w:t>
      </w:r>
      <w:r>
        <w:rPr>
          <w:rFonts w:ascii="Arial" w:hAnsi="Arial" w:cs="Arial"/>
          <w:b/>
          <w:szCs w:val="24"/>
        </w:rPr>
        <w:t xml:space="preserve"> ------</w:t>
      </w:r>
      <w:r w:rsidR="00F263ED">
        <w:rPr>
          <w:rFonts w:ascii="Arial" w:hAnsi="Arial" w:cs="Arial"/>
          <w:b/>
          <w:szCs w:val="24"/>
        </w:rPr>
        <w:t>--</w:t>
      </w:r>
    </w:p>
    <w:p w14:paraId="79D51961" w14:textId="77777777" w:rsidR="00F263ED" w:rsidRPr="006E23E2" w:rsidRDefault="00F263ED">
      <w:pPr>
        <w:tabs>
          <w:tab w:val="left" w:pos="1134"/>
          <w:tab w:val="left" w:pos="5613"/>
          <w:tab w:val="left" w:pos="7631"/>
          <w:tab w:val="left" w:pos="14400"/>
        </w:tabs>
        <w:suppressAutoHyphens/>
        <w:ind w:right="283"/>
        <w:rPr>
          <w:rFonts w:ascii="Arial" w:hAnsi="Arial" w:cs="Arial"/>
          <w:b/>
          <w:szCs w:val="24"/>
        </w:rPr>
      </w:pPr>
    </w:p>
    <w:p w14:paraId="7F3BA209" w14:textId="77777777" w:rsidR="0096497D" w:rsidRPr="004E456A" w:rsidRDefault="0096497D" w:rsidP="004E456A">
      <w:pPr>
        <w:pBdr>
          <w:top w:val="single" w:sz="4" w:space="1" w:color="auto"/>
          <w:left w:val="single" w:sz="4" w:space="4" w:color="auto"/>
          <w:bottom w:val="single" w:sz="4" w:space="1" w:color="auto"/>
          <w:right w:val="single" w:sz="4" w:space="4" w:color="auto"/>
        </w:pBdr>
        <w:tabs>
          <w:tab w:val="left" w:pos="1134"/>
          <w:tab w:val="left" w:pos="5613"/>
          <w:tab w:val="left" w:pos="7631"/>
          <w:tab w:val="left" w:pos="14400"/>
        </w:tabs>
        <w:suppressAutoHyphens/>
        <w:ind w:left="142" w:right="142"/>
        <w:rPr>
          <w:rFonts w:ascii="Arial" w:hAnsi="Arial" w:cs="Arial"/>
          <w:szCs w:val="24"/>
        </w:rPr>
      </w:pPr>
      <w:r w:rsidRPr="004E456A">
        <w:rPr>
          <w:rFonts w:ascii="Arial" w:hAnsi="Arial" w:cs="Arial"/>
          <w:b/>
          <w:szCs w:val="24"/>
        </w:rPr>
        <w:t>Allgemeine Angaben</w:t>
      </w:r>
      <w:r w:rsidRPr="004E456A">
        <w:rPr>
          <w:rFonts w:ascii="Arial" w:hAnsi="Arial" w:cs="Arial"/>
          <w:szCs w:val="24"/>
        </w:rPr>
        <w:t xml:space="preserve"> </w:t>
      </w:r>
    </w:p>
    <w:p w14:paraId="2DC42097" w14:textId="77777777" w:rsidR="0096497D" w:rsidRPr="006E23E2" w:rsidRDefault="0096497D">
      <w:pPr>
        <w:tabs>
          <w:tab w:val="left" w:pos="1134"/>
          <w:tab w:val="left" w:pos="5613"/>
          <w:tab w:val="left" w:pos="7631"/>
          <w:tab w:val="left" w:pos="14400"/>
        </w:tabs>
        <w:suppressAutoHyphens/>
        <w:ind w:right="283"/>
        <w:rPr>
          <w:rFonts w:ascii="Arial" w:hAnsi="Arial" w:cs="Arial"/>
          <w:szCs w:val="24"/>
        </w:rPr>
      </w:pPr>
    </w:p>
    <w:p w14:paraId="58231B4B" w14:textId="554C4A2B" w:rsidR="0096497D" w:rsidRPr="006E23E2" w:rsidRDefault="004E456A" w:rsidP="004E456A">
      <w:pPr>
        <w:tabs>
          <w:tab w:val="left" w:pos="1134"/>
          <w:tab w:val="left" w:pos="5613"/>
          <w:tab w:val="left" w:pos="7631"/>
          <w:tab w:val="left" w:pos="14400"/>
        </w:tabs>
        <w:suppressAutoHyphens/>
        <w:rPr>
          <w:rFonts w:ascii="Arial" w:hAnsi="Arial" w:cs="Arial"/>
          <w:b/>
          <w:szCs w:val="24"/>
        </w:rPr>
      </w:pPr>
      <w:r>
        <w:rPr>
          <w:rFonts w:ascii="Arial" w:hAnsi="Arial" w:cs="Arial"/>
          <w:b/>
          <w:szCs w:val="24"/>
        </w:rPr>
        <w:t>Projektleiter</w:t>
      </w:r>
      <w:r w:rsidR="00CC4E8B">
        <w:rPr>
          <w:rFonts w:ascii="Arial" w:hAnsi="Arial" w:cs="Arial"/>
          <w:b/>
          <w:szCs w:val="24"/>
        </w:rPr>
        <w:t>:in</w:t>
      </w:r>
    </w:p>
    <w:p w14:paraId="55DAEF4D" w14:textId="77777777" w:rsidR="00B54B40" w:rsidRPr="006E23E2" w:rsidRDefault="00B54B40">
      <w:pPr>
        <w:tabs>
          <w:tab w:val="left" w:pos="1134"/>
          <w:tab w:val="left" w:pos="5613"/>
          <w:tab w:val="left" w:pos="7631"/>
          <w:tab w:val="left" w:pos="14400"/>
        </w:tabs>
        <w:suppressAutoHyphens/>
        <w:ind w:right="283"/>
        <w:rPr>
          <w:rFonts w:ascii="Arial" w:hAnsi="Arial" w:cs="Arial"/>
          <w:szCs w:val="24"/>
        </w:rPr>
      </w:pPr>
    </w:p>
    <w:p w14:paraId="4B1B3BC2" w14:textId="77777777" w:rsidR="0096497D" w:rsidRPr="006E23E2" w:rsidRDefault="0096497D" w:rsidP="00CF584C">
      <w:pPr>
        <w:tabs>
          <w:tab w:val="left" w:pos="14400"/>
        </w:tabs>
        <w:suppressAutoHyphens/>
        <w:ind w:right="283"/>
        <w:rPr>
          <w:rFonts w:ascii="Arial" w:hAnsi="Arial" w:cs="Arial"/>
          <w:szCs w:val="24"/>
        </w:rPr>
      </w:pPr>
      <w:r w:rsidRPr="006E23E2">
        <w:rPr>
          <w:rFonts w:ascii="Arial" w:hAnsi="Arial" w:cs="Arial"/>
          <w:szCs w:val="24"/>
        </w:rPr>
        <w:t>Name, Vorname, Akad. Titel</w:t>
      </w:r>
      <w:r w:rsidR="004E456A">
        <w:rPr>
          <w:rFonts w:ascii="Arial" w:hAnsi="Arial" w:cs="Arial"/>
          <w:szCs w:val="24"/>
        </w:rPr>
        <w:t>:</w:t>
      </w:r>
    </w:p>
    <w:p w14:paraId="6ED052B2" w14:textId="77777777" w:rsidR="0096497D" w:rsidRPr="006E23E2" w:rsidRDefault="0096497D">
      <w:pPr>
        <w:tabs>
          <w:tab w:val="left" w:pos="1134"/>
          <w:tab w:val="left" w:pos="5613"/>
          <w:tab w:val="left" w:pos="7631"/>
          <w:tab w:val="left" w:pos="14400"/>
        </w:tabs>
        <w:suppressAutoHyphens/>
        <w:ind w:right="283"/>
        <w:rPr>
          <w:rFonts w:ascii="Arial" w:hAnsi="Arial" w:cs="Arial"/>
          <w:szCs w:val="24"/>
        </w:rPr>
      </w:pPr>
    </w:p>
    <w:p w14:paraId="490172F8" w14:textId="77777777" w:rsidR="0096497D" w:rsidRPr="006E23E2" w:rsidRDefault="0096497D">
      <w:pPr>
        <w:tabs>
          <w:tab w:val="left" w:pos="1134"/>
          <w:tab w:val="left" w:pos="5613"/>
          <w:tab w:val="left" w:pos="7631"/>
          <w:tab w:val="left" w:pos="14400"/>
        </w:tabs>
        <w:suppressAutoHyphens/>
        <w:ind w:right="283"/>
        <w:rPr>
          <w:rFonts w:ascii="Arial" w:hAnsi="Arial" w:cs="Arial"/>
          <w:szCs w:val="24"/>
        </w:rPr>
      </w:pPr>
      <w:r w:rsidRPr="006E23E2">
        <w:rPr>
          <w:rFonts w:ascii="Arial" w:hAnsi="Arial" w:cs="Arial"/>
          <w:szCs w:val="24"/>
        </w:rPr>
        <w:t>Dienststellung</w:t>
      </w:r>
      <w:r w:rsidR="004E456A">
        <w:rPr>
          <w:rFonts w:ascii="Arial" w:hAnsi="Arial" w:cs="Arial"/>
          <w:szCs w:val="24"/>
        </w:rPr>
        <w:t>:</w:t>
      </w:r>
    </w:p>
    <w:p w14:paraId="57A47B1E" w14:textId="77777777" w:rsidR="0096497D" w:rsidRPr="006E23E2" w:rsidRDefault="0096497D">
      <w:pPr>
        <w:tabs>
          <w:tab w:val="left" w:pos="1134"/>
          <w:tab w:val="left" w:pos="5613"/>
          <w:tab w:val="left" w:pos="7631"/>
          <w:tab w:val="left" w:pos="14400"/>
        </w:tabs>
        <w:suppressAutoHyphens/>
        <w:ind w:right="283"/>
        <w:rPr>
          <w:rFonts w:ascii="Arial" w:hAnsi="Arial" w:cs="Arial"/>
          <w:szCs w:val="24"/>
        </w:rPr>
      </w:pPr>
    </w:p>
    <w:p w14:paraId="5C1424BC" w14:textId="77777777" w:rsidR="0096497D" w:rsidRPr="006E23E2" w:rsidRDefault="0096497D">
      <w:pPr>
        <w:tabs>
          <w:tab w:val="left" w:pos="1134"/>
          <w:tab w:val="left" w:pos="5613"/>
          <w:tab w:val="left" w:pos="7631"/>
          <w:tab w:val="left" w:pos="14400"/>
        </w:tabs>
        <w:suppressAutoHyphens/>
        <w:ind w:right="283"/>
        <w:rPr>
          <w:rFonts w:ascii="Arial" w:hAnsi="Arial" w:cs="Arial"/>
          <w:szCs w:val="24"/>
        </w:rPr>
      </w:pPr>
      <w:r w:rsidRPr="006E23E2">
        <w:rPr>
          <w:rFonts w:ascii="Arial" w:hAnsi="Arial" w:cs="Arial"/>
          <w:szCs w:val="24"/>
        </w:rPr>
        <w:t>Geburtsdatum, Nationalität</w:t>
      </w:r>
      <w:r w:rsidR="004E456A">
        <w:rPr>
          <w:rFonts w:ascii="Arial" w:hAnsi="Arial" w:cs="Arial"/>
          <w:szCs w:val="24"/>
        </w:rPr>
        <w:t>:</w:t>
      </w:r>
    </w:p>
    <w:p w14:paraId="0BD21D49" w14:textId="77777777" w:rsidR="0096497D" w:rsidRPr="006E23E2" w:rsidRDefault="0096497D">
      <w:pPr>
        <w:tabs>
          <w:tab w:val="left" w:pos="1134"/>
          <w:tab w:val="left" w:pos="5613"/>
          <w:tab w:val="left" w:pos="7631"/>
          <w:tab w:val="left" w:pos="14400"/>
        </w:tabs>
        <w:suppressAutoHyphens/>
        <w:ind w:right="283"/>
        <w:rPr>
          <w:rFonts w:ascii="Arial" w:hAnsi="Arial" w:cs="Arial"/>
          <w:szCs w:val="24"/>
        </w:rPr>
      </w:pPr>
    </w:p>
    <w:p w14:paraId="16BA3CF5" w14:textId="77777777" w:rsidR="0096497D" w:rsidRPr="006E23E2" w:rsidRDefault="0096497D">
      <w:pPr>
        <w:tabs>
          <w:tab w:val="left" w:pos="1134"/>
          <w:tab w:val="left" w:pos="5613"/>
          <w:tab w:val="left" w:pos="7631"/>
          <w:tab w:val="left" w:pos="14400"/>
        </w:tabs>
        <w:suppressAutoHyphens/>
        <w:ind w:right="283"/>
        <w:rPr>
          <w:rFonts w:ascii="Arial" w:hAnsi="Arial" w:cs="Arial"/>
          <w:szCs w:val="24"/>
        </w:rPr>
      </w:pPr>
      <w:r w:rsidRPr="006E23E2">
        <w:rPr>
          <w:rFonts w:ascii="Arial" w:hAnsi="Arial" w:cs="Arial"/>
          <w:szCs w:val="24"/>
        </w:rPr>
        <w:t>Dienstadresse</w:t>
      </w:r>
      <w:r w:rsidR="004E456A">
        <w:rPr>
          <w:rFonts w:ascii="Arial" w:hAnsi="Arial" w:cs="Arial"/>
          <w:szCs w:val="24"/>
        </w:rPr>
        <w:t>:</w:t>
      </w:r>
    </w:p>
    <w:p w14:paraId="01C148C4" w14:textId="77777777" w:rsidR="0096497D" w:rsidRPr="006E23E2" w:rsidRDefault="0096497D">
      <w:pPr>
        <w:tabs>
          <w:tab w:val="left" w:pos="1134"/>
          <w:tab w:val="left" w:pos="5613"/>
          <w:tab w:val="left" w:pos="7631"/>
          <w:tab w:val="left" w:pos="14400"/>
        </w:tabs>
        <w:suppressAutoHyphens/>
        <w:ind w:right="283"/>
        <w:rPr>
          <w:rFonts w:ascii="Arial" w:hAnsi="Arial" w:cs="Arial"/>
          <w:szCs w:val="24"/>
        </w:rPr>
      </w:pPr>
    </w:p>
    <w:p w14:paraId="6F113ECC" w14:textId="77777777" w:rsidR="0096497D" w:rsidRPr="006E23E2" w:rsidRDefault="0096497D">
      <w:pPr>
        <w:tabs>
          <w:tab w:val="left" w:pos="1134"/>
          <w:tab w:val="left" w:pos="5613"/>
          <w:tab w:val="left" w:pos="7631"/>
          <w:tab w:val="left" w:pos="14400"/>
        </w:tabs>
        <w:suppressAutoHyphens/>
        <w:ind w:right="283"/>
        <w:rPr>
          <w:rFonts w:ascii="Arial" w:hAnsi="Arial" w:cs="Arial"/>
          <w:szCs w:val="24"/>
        </w:rPr>
      </w:pPr>
    </w:p>
    <w:p w14:paraId="03A30FC7" w14:textId="4E528182" w:rsidR="0096497D" w:rsidRPr="000B347A" w:rsidRDefault="0096497D">
      <w:pPr>
        <w:tabs>
          <w:tab w:val="left" w:pos="1134"/>
          <w:tab w:val="left" w:pos="5613"/>
          <w:tab w:val="left" w:pos="7631"/>
          <w:tab w:val="left" w:pos="14400"/>
        </w:tabs>
        <w:suppressAutoHyphens/>
        <w:ind w:right="283"/>
        <w:rPr>
          <w:rFonts w:ascii="Arial" w:hAnsi="Arial" w:cs="Arial"/>
          <w:szCs w:val="24"/>
          <w:lang w:val="it-IT"/>
        </w:rPr>
      </w:pPr>
      <w:r w:rsidRPr="000B347A">
        <w:rPr>
          <w:rFonts w:ascii="Arial" w:hAnsi="Arial" w:cs="Arial"/>
          <w:szCs w:val="24"/>
          <w:lang w:val="it-IT"/>
        </w:rPr>
        <w:t>Tel.</w:t>
      </w:r>
      <w:r w:rsidR="004E456A" w:rsidRPr="000B347A">
        <w:rPr>
          <w:rFonts w:ascii="Arial" w:hAnsi="Arial" w:cs="Arial"/>
          <w:szCs w:val="24"/>
          <w:lang w:val="it-IT"/>
        </w:rPr>
        <w:t>:</w:t>
      </w:r>
      <w:r w:rsidR="005A149A">
        <w:rPr>
          <w:rFonts w:ascii="Arial" w:hAnsi="Arial" w:cs="Arial"/>
          <w:szCs w:val="24"/>
          <w:lang w:val="it-IT"/>
        </w:rPr>
        <w:tab/>
      </w:r>
      <w:r w:rsidR="00C73881">
        <w:rPr>
          <w:rFonts w:ascii="Arial" w:hAnsi="Arial" w:cs="Arial"/>
          <w:szCs w:val="24"/>
          <w:lang w:val="it-IT"/>
        </w:rPr>
        <w:tab/>
        <w:t>Mobil.:</w:t>
      </w:r>
    </w:p>
    <w:p w14:paraId="21A0EC7C" w14:textId="77777777" w:rsidR="0096497D" w:rsidRPr="000B347A" w:rsidRDefault="00735EC2">
      <w:pPr>
        <w:tabs>
          <w:tab w:val="left" w:pos="1134"/>
          <w:tab w:val="left" w:pos="5613"/>
          <w:tab w:val="left" w:pos="7631"/>
          <w:tab w:val="left" w:pos="14400"/>
        </w:tabs>
        <w:suppressAutoHyphens/>
        <w:ind w:right="283"/>
        <w:rPr>
          <w:rFonts w:ascii="Arial" w:hAnsi="Arial" w:cs="Arial"/>
          <w:szCs w:val="24"/>
          <w:lang w:val="it-IT"/>
        </w:rPr>
      </w:pPr>
      <w:r w:rsidRPr="000B347A">
        <w:rPr>
          <w:rFonts w:ascii="Arial" w:hAnsi="Arial" w:cs="Arial"/>
          <w:szCs w:val="24"/>
          <w:lang w:val="it-IT"/>
        </w:rPr>
        <w:t>E-Mail</w:t>
      </w:r>
      <w:r w:rsidR="004E456A" w:rsidRPr="000B347A">
        <w:rPr>
          <w:rFonts w:ascii="Arial" w:hAnsi="Arial" w:cs="Arial"/>
          <w:szCs w:val="24"/>
          <w:lang w:val="it-IT"/>
        </w:rPr>
        <w:t>:</w:t>
      </w:r>
    </w:p>
    <w:p w14:paraId="359D0473" w14:textId="77777777" w:rsidR="0096497D" w:rsidRPr="000B347A" w:rsidRDefault="0096497D">
      <w:pPr>
        <w:tabs>
          <w:tab w:val="left" w:pos="1134"/>
          <w:tab w:val="left" w:pos="5613"/>
          <w:tab w:val="left" w:pos="7631"/>
          <w:tab w:val="left" w:pos="14400"/>
        </w:tabs>
        <w:suppressAutoHyphens/>
        <w:ind w:right="283"/>
        <w:rPr>
          <w:rFonts w:ascii="Arial" w:hAnsi="Arial" w:cs="Arial"/>
          <w:szCs w:val="24"/>
          <w:lang w:val="it-IT"/>
        </w:rPr>
      </w:pPr>
      <w:r w:rsidRPr="000B347A">
        <w:rPr>
          <w:rFonts w:ascii="Arial" w:hAnsi="Arial" w:cs="Arial"/>
          <w:szCs w:val="24"/>
          <w:lang w:val="it-IT"/>
        </w:rPr>
        <w:t>Privatadresse</w:t>
      </w:r>
      <w:r w:rsidR="004E456A" w:rsidRPr="000B347A">
        <w:rPr>
          <w:rFonts w:ascii="Arial" w:hAnsi="Arial" w:cs="Arial"/>
          <w:szCs w:val="24"/>
          <w:lang w:val="it-IT"/>
        </w:rPr>
        <w:t>:</w:t>
      </w:r>
    </w:p>
    <w:p w14:paraId="63C07A7B" w14:textId="77777777" w:rsidR="008B64C6" w:rsidRPr="000B347A" w:rsidRDefault="008B64C6">
      <w:pPr>
        <w:tabs>
          <w:tab w:val="left" w:pos="1134"/>
          <w:tab w:val="left" w:pos="5613"/>
          <w:tab w:val="left" w:pos="7631"/>
          <w:tab w:val="left" w:pos="14400"/>
        </w:tabs>
        <w:suppressAutoHyphens/>
        <w:ind w:right="283"/>
        <w:rPr>
          <w:rFonts w:ascii="Arial" w:hAnsi="Arial" w:cs="Arial"/>
          <w:szCs w:val="24"/>
          <w:lang w:val="it-IT"/>
        </w:rPr>
      </w:pPr>
    </w:p>
    <w:p w14:paraId="6A279E31" w14:textId="77777777" w:rsidR="0096497D" w:rsidRPr="000B347A" w:rsidRDefault="0096497D">
      <w:pPr>
        <w:tabs>
          <w:tab w:val="left" w:pos="1134"/>
          <w:tab w:val="left" w:pos="5613"/>
          <w:tab w:val="left" w:pos="7631"/>
          <w:tab w:val="left" w:pos="14400"/>
        </w:tabs>
        <w:suppressAutoHyphens/>
        <w:spacing w:line="19" w:lineRule="exact"/>
        <w:ind w:right="283"/>
        <w:rPr>
          <w:rFonts w:ascii="Arial" w:hAnsi="Arial" w:cs="Arial"/>
          <w:b/>
          <w:szCs w:val="24"/>
          <w:lang w:val="it-IT"/>
        </w:rPr>
      </w:pPr>
    </w:p>
    <w:p w14:paraId="0CECB205" w14:textId="77777777" w:rsidR="0096497D" w:rsidRPr="000B347A" w:rsidRDefault="0096497D" w:rsidP="004E456A">
      <w:pPr>
        <w:pBdr>
          <w:bottom w:val="single" w:sz="4" w:space="1" w:color="auto"/>
        </w:pBdr>
        <w:tabs>
          <w:tab w:val="left" w:pos="1134"/>
          <w:tab w:val="left" w:pos="5613"/>
          <w:tab w:val="left" w:pos="7631"/>
          <w:tab w:val="left" w:pos="14400"/>
        </w:tabs>
        <w:suppressAutoHyphens/>
        <w:rPr>
          <w:rFonts w:ascii="Arial" w:hAnsi="Arial" w:cs="Arial"/>
          <w:b/>
          <w:szCs w:val="24"/>
          <w:lang w:val="it-IT"/>
        </w:rPr>
      </w:pPr>
    </w:p>
    <w:p w14:paraId="6F7612BA" w14:textId="77777777" w:rsidR="0096497D" w:rsidRPr="006E23E2" w:rsidRDefault="0096497D" w:rsidP="004E456A">
      <w:pPr>
        <w:pBdr>
          <w:bottom w:val="single" w:sz="4" w:space="1" w:color="auto"/>
        </w:pBdr>
        <w:tabs>
          <w:tab w:val="left" w:pos="1134"/>
          <w:tab w:val="left" w:pos="5613"/>
          <w:tab w:val="left" w:pos="7631"/>
          <w:tab w:val="left" w:pos="9356"/>
          <w:tab w:val="left" w:pos="14400"/>
        </w:tabs>
        <w:suppressAutoHyphens/>
        <w:rPr>
          <w:rFonts w:ascii="Arial" w:hAnsi="Arial" w:cs="Arial"/>
          <w:szCs w:val="24"/>
        </w:rPr>
      </w:pPr>
    </w:p>
    <w:p w14:paraId="1FB94A28" w14:textId="77777777" w:rsidR="004E456A" w:rsidRDefault="004E456A">
      <w:pPr>
        <w:tabs>
          <w:tab w:val="left" w:pos="1134"/>
          <w:tab w:val="left" w:pos="5613"/>
          <w:tab w:val="left" w:pos="7631"/>
          <w:tab w:val="left" w:pos="14400"/>
        </w:tabs>
        <w:suppressAutoHyphens/>
        <w:ind w:right="283"/>
        <w:rPr>
          <w:rFonts w:ascii="Arial" w:hAnsi="Arial" w:cs="Arial"/>
          <w:szCs w:val="24"/>
        </w:rPr>
      </w:pPr>
    </w:p>
    <w:p w14:paraId="225E9941" w14:textId="77777777" w:rsidR="0096497D" w:rsidRPr="006E23E2" w:rsidRDefault="0096497D">
      <w:pPr>
        <w:tabs>
          <w:tab w:val="left" w:pos="1134"/>
          <w:tab w:val="left" w:pos="5613"/>
          <w:tab w:val="left" w:pos="7631"/>
          <w:tab w:val="left" w:pos="14400"/>
        </w:tabs>
        <w:suppressAutoHyphens/>
        <w:ind w:right="283"/>
        <w:rPr>
          <w:rFonts w:ascii="Arial" w:hAnsi="Arial" w:cs="Arial"/>
          <w:szCs w:val="24"/>
        </w:rPr>
      </w:pPr>
      <w:r w:rsidRPr="006E23E2">
        <w:rPr>
          <w:rFonts w:ascii="Arial" w:hAnsi="Arial" w:cs="Arial"/>
          <w:szCs w:val="24"/>
        </w:rPr>
        <w:t>Die Korrespondenz ist zu richten an:</w:t>
      </w:r>
    </w:p>
    <w:p w14:paraId="222A1959" w14:textId="77777777" w:rsidR="0096497D" w:rsidRPr="006E23E2" w:rsidRDefault="0096497D">
      <w:pPr>
        <w:tabs>
          <w:tab w:val="left" w:pos="1134"/>
          <w:tab w:val="left" w:pos="5613"/>
          <w:tab w:val="left" w:pos="7631"/>
          <w:tab w:val="left" w:pos="14400"/>
        </w:tabs>
        <w:suppressAutoHyphens/>
        <w:ind w:right="283"/>
        <w:rPr>
          <w:rFonts w:ascii="Arial" w:hAnsi="Arial" w:cs="Arial"/>
          <w:szCs w:val="24"/>
        </w:rPr>
      </w:pPr>
    </w:p>
    <w:p w14:paraId="441B30CA" w14:textId="77777777" w:rsidR="0096497D" w:rsidRPr="006E23E2" w:rsidRDefault="0096497D">
      <w:pPr>
        <w:tabs>
          <w:tab w:val="left" w:pos="1134"/>
          <w:tab w:val="left" w:pos="5613"/>
          <w:tab w:val="left" w:pos="7631"/>
          <w:tab w:val="left" w:pos="14400"/>
        </w:tabs>
        <w:suppressAutoHyphens/>
        <w:ind w:right="283"/>
        <w:rPr>
          <w:rFonts w:ascii="Arial" w:hAnsi="Arial" w:cs="Arial"/>
          <w:szCs w:val="24"/>
        </w:rPr>
      </w:pPr>
    </w:p>
    <w:p w14:paraId="622B9DD5" w14:textId="77777777" w:rsidR="00480215" w:rsidRDefault="00480215">
      <w:pPr>
        <w:rPr>
          <w:rFonts w:ascii="Arial" w:hAnsi="Arial" w:cs="Arial"/>
          <w:szCs w:val="24"/>
        </w:rPr>
      </w:pPr>
    </w:p>
    <w:p w14:paraId="3E52D629" w14:textId="77777777" w:rsidR="00480215" w:rsidRDefault="00480215">
      <w:pPr>
        <w:rPr>
          <w:rFonts w:ascii="Arial" w:hAnsi="Arial" w:cs="Arial"/>
          <w:szCs w:val="24"/>
        </w:rPr>
      </w:pPr>
      <w:r>
        <w:rPr>
          <w:rFonts w:ascii="Arial" w:hAnsi="Arial" w:cs="Arial"/>
          <w:szCs w:val="24"/>
        </w:rPr>
        <w:br w:type="page"/>
      </w:r>
    </w:p>
    <w:p w14:paraId="0AEEBE50" w14:textId="77777777" w:rsidR="00AB0C6B" w:rsidRPr="006E23E2" w:rsidRDefault="00AB0C6B" w:rsidP="00AB0C6B">
      <w:pPr>
        <w:tabs>
          <w:tab w:val="left" w:pos="6967"/>
        </w:tabs>
        <w:suppressAutoHyphens/>
        <w:ind w:right="283"/>
        <w:rPr>
          <w:rFonts w:ascii="Arial" w:hAnsi="Arial" w:cs="Arial"/>
          <w:szCs w:val="24"/>
        </w:rPr>
      </w:pPr>
    </w:p>
    <w:p w14:paraId="0407A742" w14:textId="77777777" w:rsidR="001D2DAE" w:rsidRDefault="001D2DAE" w:rsidP="004E456A">
      <w:pPr>
        <w:pBdr>
          <w:top w:val="single" w:sz="4" w:space="1" w:color="auto"/>
          <w:left w:val="single" w:sz="4" w:space="0" w:color="auto"/>
          <w:bottom w:val="single" w:sz="4" w:space="31" w:color="auto"/>
          <w:right w:val="single" w:sz="4" w:space="4" w:color="auto"/>
        </w:pBdr>
        <w:tabs>
          <w:tab w:val="left" w:pos="1134"/>
          <w:tab w:val="left" w:pos="3288"/>
          <w:tab w:val="left" w:pos="5613"/>
          <w:tab w:val="left" w:pos="7631"/>
          <w:tab w:val="left" w:pos="14400"/>
        </w:tabs>
        <w:suppressAutoHyphens/>
        <w:ind w:right="283"/>
        <w:rPr>
          <w:rFonts w:ascii="Arial" w:hAnsi="Arial" w:cs="Arial"/>
          <w:b/>
          <w:szCs w:val="24"/>
        </w:rPr>
      </w:pPr>
    </w:p>
    <w:p w14:paraId="34A83830" w14:textId="77777777" w:rsidR="002577BE" w:rsidRPr="006E23E2" w:rsidRDefault="002577BE" w:rsidP="004E456A">
      <w:pPr>
        <w:pBdr>
          <w:top w:val="single" w:sz="4" w:space="1" w:color="auto"/>
          <w:left w:val="single" w:sz="4" w:space="0" w:color="auto"/>
          <w:bottom w:val="single" w:sz="4" w:space="31" w:color="auto"/>
          <w:right w:val="single" w:sz="4" w:space="4" w:color="auto"/>
        </w:pBdr>
        <w:tabs>
          <w:tab w:val="left" w:pos="1134"/>
          <w:tab w:val="left" w:pos="3288"/>
          <w:tab w:val="left" w:pos="5613"/>
          <w:tab w:val="left" w:pos="7631"/>
          <w:tab w:val="left" w:pos="14400"/>
        </w:tabs>
        <w:suppressAutoHyphens/>
        <w:ind w:right="283"/>
        <w:rPr>
          <w:rFonts w:ascii="Arial" w:hAnsi="Arial" w:cs="Arial"/>
          <w:b/>
          <w:szCs w:val="24"/>
        </w:rPr>
      </w:pPr>
      <w:r w:rsidRPr="006E23E2">
        <w:rPr>
          <w:rFonts w:ascii="Arial" w:hAnsi="Arial" w:cs="Arial"/>
          <w:b/>
          <w:szCs w:val="24"/>
        </w:rPr>
        <w:t>Kurzer CV:</w:t>
      </w:r>
    </w:p>
    <w:p w14:paraId="34805F88" w14:textId="77777777" w:rsidR="002577BE" w:rsidRPr="006E23E2" w:rsidRDefault="002577BE" w:rsidP="004E456A">
      <w:pPr>
        <w:pBdr>
          <w:top w:val="single" w:sz="4" w:space="1" w:color="auto"/>
          <w:left w:val="single" w:sz="4" w:space="0" w:color="auto"/>
          <w:bottom w:val="single" w:sz="4" w:space="31" w:color="auto"/>
          <w:right w:val="single" w:sz="4" w:space="4" w:color="auto"/>
        </w:pBdr>
        <w:tabs>
          <w:tab w:val="left" w:pos="1134"/>
          <w:tab w:val="left" w:pos="3288"/>
          <w:tab w:val="left" w:pos="5613"/>
          <w:tab w:val="left" w:pos="7631"/>
          <w:tab w:val="left" w:pos="14400"/>
        </w:tabs>
        <w:suppressAutoHyphens/>
        <w:ind w:right="283"/>
        <w:rPr>
          <w:rFonts w:ascii="Arial" w:hAnsi="Arial" w:cs="Arial"/>
          <w:szCs w:val="24"/>
        </w:rPr>
      </w:pPr>
    </w:p>
    <w:p w14:paraId="3BDDB2EF" w14:textId="77777777" w:rsidR="002577BE" w:rsidRPr="006E23E2" w:rsidRDefault="002577BE" w:rsidP="004E456A">
      <w:pPr>
        <w:pBdr>
          <w:top w:val="single" w:sz="4" w:space="1" w:color="auto"/>
          <w:left w:val="single" w:sz="4" w:space="0" w:color="auto"/>
          <w:bottom w:val="single" w:sz="4" w:space="31" w:color="auto"/>
          <w:right w:val="single" w:sz="4" w:space="4" w:color="auto"/>
        </w:pBdr>
        <w:tabs>
          <w:tab w:val="left" w:pos="1134"/>
          <w:tab w:val="left" w:pos="3288"/>
          <w:tab w:val="left" w:pos="5613"/>
          <w:tab w:val="left" w:pos="7631"/>
          <w:tab w:val="left" w:pos="14400"/>
        </w:tabs>
        <w:suppressAutoHyphens/>
        <w:ind w:right="283"/>
        <w:rPr>
          <w:rFonts w:ascii="Arial" w:hAnsi="Arial" w:cs="Arial"/>
          <w:szCs w:val="24"/>
        </w:rPr>
      </w:pPr>
    </w:p>
    <w:p w14:paraId="43263C16" w14:textId="77777777" w:rsidR="002577BE" w:rsidRPr="006E23E2" w:rsidRDefault="002577BE" w:rsidP="004E456A">
      <w:pPr>
        <w:pBdr>
          <w:top w:val="single" w:sz="4" w:space="1" w:color="auto"/>
          <w:left w:val="single" w:sz="4" w:space="0" w:color="auto"/>
          <w:bottom w:val="single" w:sz="4" w:space="31" w:color="auto"/>
          <w:right w:val="single" w:sz="4" w:space="4" w:color="auto"/>
        </w:pBdr>
        <w:tabs>
          <w:tab w:val="left" w:pos="1134"/>
          <w:tab w:val="left" w:pos="3288"/>
          <w:tab w:val="left" w:pos="5613"/>
          <w:tab w:val="left" w:pos="7631"/>
          <w:tab w:val="left" w:pos="14400"/>
        </w:tabs>
        <w:suppressAutoHyphens/>
        <w:ind w:right="283"/>
        <w:rPr>
          <w:rFonts w:ascii="Arial" w:hAnsi="Arial" w:cs="Arial"/>
          <w:szCs w:val="24"/>
        </w:rPr>
      </w:pPr>
    </w:p>
    <w:p w14:paraId="2CDBF9DA" w14:textId="77777777" w:rsidR="002577BE" w:rsidRPr="006E23E2" w:rsidRDefault="002577BE" w:rsidP="004E456A">
      <w:pPr>
        <w:pBdr>
          <w:top w:val="single" w:sz="4" w:space="1" w:color="auto"/>
          <w:left w:val="single" w:sz="4" w:space="0" w:color="auto"/>
          <w:bottom w:val="single" w:sz="4" w:space="31" w:color="auto"/>
          <w:right w:val="single" w:sz="4" w:space="4" w:color="auto"/>
        </w:pBdr>
        <w:tabs>
          <w:tab w:val="left" w:pos="1134"/>
          <w:tab w:val="left" w:pos="3288"/>
          <w:tab w:val="left" w:pos="5613"/>
          <w:tab w:val="left" w:pos="7631"/>
          <w:tab w:val="left" w:pos="14400"/>
        </w:tabs>
        <w:suppressAutoHyphens/>
        <w:ind w:right="283"/>
        <w:rPr>
          <w:rFonts w:ascii="Arial" w:hAnsi="Arial" w:cs="Arial"/>
          <w:szCs w:val="24"/>
        </w:rPr>
      </w:pPr>
    </w:p>
    <w:p w14:paraId="0E0CDC37" w14:textId="77777777" w:rsidR="002577BE" w:rsidRPr="006E23E2" w:rsidRDefault="002577BE" w:rsidP="004E456A">
      <w:pPr>
        <w:pBdr>
          <w:top w:val="single" w:sz="4" w:space="1" w:color="auto"/>
          <w:left w:val="single" w:sz="4" w:space="0" w:color="auto"/>
          <w:bottom w:val="single" w:sz="4" w:space="31" w:color="auto"/>
          <w:right w:val="single" w:sz="4" w:space="4" w:color="auto"/>
        </w:pBdr>
        <w:tabs>
          <w:tab w:val="left" w:pos="1134"/>
          <w:tab w:val="left" w:pos="3288"/>
          <w:tab w:val="left" w:pos="5613"/>
          <w:tab w:val="left" w:pos="7631"/>
          <w:tab w:val="left" w:pos="14400"/>
        </w:tabs>
        <w:suppressAutoHyphens/>
        <w:ind w:right="283"/>
        <w:rPr>
          <w:rFonts w:ascii="Arial" w:hAnsi="Arial" w:cs="Arial"/>
          <w:szCs w:val="24"/>
        </w:rPr>
      </w:pPr>
    </w:p>
    <w:p w14:paraId="1E68F06A" w14:textId="77777777" w:rsidR="002577BE" w:rsidRPr="006E23E2" w:rsidRDefault="002577BE" w:rsidP="004E456A">
      <w:pPr>
        <w:pBdr>
          <w:top w:val="single" w:sz="4" w:space="1" w:color="auto"/>
          <w:left w:val="single" w:sz="4" w:space="0" w:color="auto"/>
          <w:bottom w:val="single" w:sz="4" w:space="31" w:color="auto"/>
          <w:right w:val="single" w:sz="4" w:space="4" w:color="auto"/>
        </w:pBdr>
        <w:tabs>
          <w:tab w:val="left" w:pos="1134"/>
          <w:tab w:val="left" w:pos="3288"/>
          <w:tab w:val="left" w:pos="5613"/>
          <w:tab w:val="left" w:pos="7631"/>
          <w:tab w:val="left" w:pos="14400"/>
        </w:tabs>
        <w:suppressAutoHyphens/>
        <w:ind w:right="283"/>
        <w:rPr>
          <w:rFonts w:ascii="Arial" w:hAnsi="Arial" w:cs="Arial"/>
          <w:szCs w:val="24"/>
        </w:rPr>
      </w:pPr>
    </w:p>
    <w:p w14:paraId="3ADBE275" w14:textId="77777777" w:rsidR="002577BE" w:rsidRPr="006E23E2" w:rsidRDefault="002577BE" w:rsidP="004E456A">
      <w:pPr>
        <w:pBdr>
          <w:top w:val="single" w:sz="4" w:space="1" w:color="auto"/>
          <w:left w:val="single" w:sz="4" w:space="0" w:color="auto"/>
          <w:bottom w:val="single" w:sz="4" w:space="31" w:color="auto"/>
          <w:right w:val="single" w:sz="4" w:space="4" w:color="auto"/>
        </w:pBdr>
        <w:tabs>
          <w:tab w:val="left" w:pos="1134"/>
          <w:tab w:val="left" w:pos="3288"/>
          <w:tab w:val="left" w:pos="5613"/>
          <w:tab w:val="left" w:pos="7631"/>
          <w:tab w:val="left" w:pos="14400"/>
        </w:tabs>
        <w:suppressAutoHyphens/>
        <w:ind w:right="283"/>
        <w:rPr>
          <w:rFonts w:ascii="Arial" w:hAnsi="Arial" w:cs="Arial"/>
          <w:szCs w:val="24"/>
        </w:rPr>
      </w:pPr>
    </w:p>
    <w:p w14:paraId="208B7514" w14:textId="77777777" w:rsidR="002577BE" w:rsidRPr="006E23E2" w:rsidRDefault="002577BE" w:rsidP="004E456A">
      <w:pPr>
        <w:pBdr>
          <w:top w:val="single" w:sz="4" w:space="1" w:color="auto"/>
          <w:left w:val="single" w:sz="4" w:space="0" w:color="auto"/>
          <w:bottom w:val="single" w:sz="4" w:space="31" w:color="auto"/>
          <w:right w:val="single" w:sz="4" w:space="4" w:color="auto"/>
        </w:pBdr>
        <w:tabs>
          <w:tab w:val="left" w:pos="1134"/>
          <w:tab w:val="left" w:pos="3288"/>
          <w:tab w:val="left" w:pos="5613"/>
          <w:tab w:val="left" w:pos="7631"/>
          <w:tab w:val="left" w:pos="14400"/>
        </w:tabs>
        <w:suppressAutoHyphens/>
        <w:ind w:right="283"/>
        <w:rPr>
          <w:rFonts w:ascii="Arial" w:hAnsi="Arial" w:cs="Arial"/>
          <w:szCs w:val="24"/>
        </w:rPr>
      </w:pPr>
    </w:p>
    <w:p w14:paraId="21173A30" w14:textId="77777777" w:rsidR="002577BE" w:rsidRPr="006E23E2" w:rsidRDefault="002577BE" w:rsidP="004E456A">
      <w:pPr>
        <w:pBdr>
          <w:top w:val="single" w:sz="4" w:space="1" w:color="auto"/>
          <w:left w:val="single" w:sz="4" w:space="0" w:color="auto"/>
          <w:bottom w:val="single" w:sz="4" w:space="31" w:color="auto"/>
          <w:right w:val="single" w:sz="4" w:space="4" w:color="auto"/>
        </w:pBdr>
        <w:tabs>
          <w:tab w:val="left" w:pos="1134"/>
          <w:tab w:val="left" w:pos="3288"/>
          <w:tab w:val="left" w:pos="5613"/>
          <w:tab w:val="left" w:pos="7631"/>
          <w:tab w:val="left" w:pos="14400"/>
        </w:tabs>
        <w:suppressAutoHyphens/>
        <w:ind w:right="283"/>
        <w:rPr>
          <w:rFonts w:ascii="Arial" w:hAnsi="Arial" w:cs="Arial"/>
          <w:szCs w:val="24"/>
        </w:rPr>
      </w:pPr>
    </w:p>
    <w:p w14:paraId="13200694" w14:textId="77777777" w:rsidR="002577BE" w:rsidRPr="006E23E2" w:rsidRDefault="002577BE" w:rsidP="004E456A">
      <w:pPr>
        <w:pBdr>
          <w:top w:val="single" w:sz="4" w:space="1" w:color="auto"/>
          <w:left w:val="single" w:sz="4" w:space="0" w:color="auto"/>
          <w:bottom w:val="single" w:sz="4" w:space="31" w:color="auto"/>
          <w:right w:val="single" w:sz="4" w:space="4" w:color="auto"/>
        </w:pBdr>
        <w:tabs>
          <w:tab w:val="left" w:pos="1134"/>
          <w:tab w:val="left" w:pos="3288"/>
          <w:tab w:val="left" w:pos="5613"/>
          <w:tab w:val="left" w:pos="7631"/>
          <w:tab w:val="left" w:pos="14400"/>
        </w:tabs>
        <w:suppressAutoHyphens/>
        <w:ind w:right="283"/>
        <w:rPr>
          <w:rFonts w:ascii="Arial" w:hAnsi="Arial" w:cs="Arial"/>
          <w:szCs w:val="24"/>
        </w:rPr>
      </w:pPr>
    </w:p>
    <w:p w14:paraId="4EA905A6" w14:textId="77777777" w:rsidR="002577BE" w:rsidRPr="006E23E2" w:rsidRDefault="002577BE" w:rsidP="004E456A">
      <w:pPr>
        <w:pBdr>
          <w:top w:val="single" w:sz="4" w:space="1" w:color="auto"/>
          <w:left w:val="single" w:sz="4" w:space="0" w:color="auto"/>
          <w:bottom w:val="single" w:sz="4" w:space="31" w:color="auto"/>
          <w:right w:val="single" w:sz="4" w:space="4" w:color="auto"/>
        </w:pBdr>
        <w:tabs>
          <w:tab w:val="left" w:pos="1134"/>
          <w:tab w:val="left" w:pos="3288"/>
          <w:tab w:val="left" w:pos="5613"/>
          <w:tab w:val="left" w:pos="7631"/>
          <w:tab w:val="left" w:pos="14400"/>
        </w:tabs>
        <w:suppressAutoHyphens/>
        <w:ind w:right="283"/>
        <w:rPr>
          <w:rFonts w:ascii="Arial" w:hAnsi="Arial" w:cs="Arial"/>
          <w:szCs w:val="24"/>
        </w:rPr>
      </w:pPr>
    </w:p>
    <w:p w14:paraId="454A9FC0" w14:textId="77777777" w:rsidR="002577BE" w:rsidRPr="006E23E2" w:rsidRDefault="002577BE" w:rsidP="004E456A">
      <w:pPr>
        <w:pBdr>
          <w:top w:val="single" w:sz="4" w:space="1" w:color="auto"/>
          <w:left w:val="single" w:sz="4" w:space="0" w:color="auto"/>
          <w:bottom w:val="single" w:sz="4" w:space="31" w:color="auto"/>
          <w:right w:val="single" w:sz="4" w:space="4" w:color="auto"/>
        </w:pBdr>
        <w:tabs>
          <w:tab w:val="left" w:pos="1134"/>
          <w:tab w:val="left" w:pos="3288"/>
          <w:tab w:val="left" w:pos="5613"/>
          <w:tab w:val="left" w:pos="7631"/>
          <w:tab w:val="left" w:pos="14400"/>
        </w:tabs>
        <w:suppressAutoHyphens/>
        <w:ind w:right="283"/>
        <w:rPr>
          <w:rFonts w:ascii="Arial" w:hAnsi="Arial" w:cs="Arial"/>
          <w:szCs w:val="24"/>
        </w:rPr>
      </w:pPr>
    </w:p>
    <w:p w14:paraId="5ADF588C" w14:textId="77777777" w:rsidR="002577BE" w:rsidRPr="006E23E2" w:rsidRDefault="002577BE" w:rsidP="004E456A">
      <w:pPr>
        <w:pBdr>
          <w:top w:val="single" w:sz="4" w:space="1" w:color="auto"/>
          <w:left w:val="single" w:sz="4" w:space="0" w:color="auto"/>
          <w:bottom w:val="single" w:sz="4" w:space="31" w:color="auto"/>
          <w:right w:val="single" w:sz="4" w:space="4" w:color="auto"/>
        </w:pBdr>
        <w:tabs>
          <w:tab w:val="left" w:pos="1134"/>
          <w:tab w:val="left" w:pos="3288"/>
          <w:tab w:val="left" w:pos="5613"/>
          <w:tab w:val="left" w:pos="7631"/>
          <w:tab w:val="left" w:pos="14400"/>
        </w:tabs>
        <w:suppressAutoHyphens/>
        <w:ind w:right="283"/>
        <w:rPr>
          <w:rFonts w:ascii="Arial" w:hAnsi="Arial" w:cs="Arial"/>
          <w:szCs w:val="24"/>
        </w:rPr>
      </w:pPr>
    </w:p>
    <w:p w14:paraId="4554DDDB" w14:textId="77777777" w:rsidR="002577BE" w:rsidRPr="006E23E2" w:rsidRDefault="002577BE" w:rsidP="004E456A">
      <w:pPr>
        <w:pBdr>
          <w:top w:val="single" w:sz="4" w:space="1" w:color="auto"/>
          <w:left w:val="single" w:sz="4" w:space="0" w:color="auto"/>
          <w:bottom w:val="single" w:sz="4" w:space="31" w:color="auto"/>
          <w:right w:val="single" w:sz="4" w:space="4" w:color="auto"/>
        </w:pBdr>
        <w:tabs>
          <w:tab w:val="left" w:pos="1134"/>
          <w:tab w:val="left" w:pos="3288"/>
          <w:tab w:val="left" w:pos="5613"/>
          <w:tab w:val="left" w:pos="7631"/>
          <w:tab w:val="left" w:pos="14400"/>
        </w:tabs>
        <w:suppressAutoHyphens/>
        <w:ind w:right="283"/>
        <w:rPr>
          <w:rFonts w:ascii="Arial" w:hAnsi="Arial" w:cs="Arial"/>
          <w:szCs w:val="24"/>
        </w:rPr>
      </w:pPr>
    </w:p>
    <w:p w14:paraId="63D00315" w14:textId="77777777" w:rsidR="002577BE" w:rsidRPr="006E23E2" w:rsidRDefault="002577BE" w:rsidP="004E456A">
      <w:pPr>
        <w:pBdr>
          <w:top w:val="single" w:sz="4" w:space="1" w:color="auto"/>
          <w:left w:val="single" w:sz="4" w:space="0" w:color="auto"/>
          <w:bottom w:val="single" w:sz="4" w:space="31" w:color="auto"/>
          <w:right w:val="single" w:sz="4" w:space="4" w:color="auto"/>
        </w:pBdr>
        <w:tabs>
          <w:tab w:val="left" w:pos="1134"/>
          <w:tab w:val="left" w:pos="3288"/>
          <w:tab w:val="left" w:pos="5613"/>
          <w:tab w:val="left" w:pos="7631"/>
          <w:tab w:val="left" w:pos="14400"/>
        </w:tabs>
        <w:suppressAutoHyphens/>
        <w:ind w:right="283"/>
        <w:rPr>
          <w:rFonts w:ascii="Arial" w:hAnsi="Arial" w:cs="Arial"/>
          <w:szCs w:val="24"/>
        </w:rPr>
      </w:pPr>
    </w:p>
    <w:p w14:paraId="3E132561" w14:textId="77777777" w:rsidR="002577BE" w:rsidRPr="006E23E2" w:rsidRDefault="002577BE" w:rsidP="004E456A">
      <w:pPr>
        <w:pBdr>
          <w:top w:val="single" w:sz="4" w:space="1" w:color="auto"/>
          <w:left w:val="single" w:sz="4" w:space="0" w:color="auto"/>
          <w:bottom w:val="single" w:sz="4" w:space="31" w:color="auto"/>
          <w:right w:val="single" w:sz="4" w:space="4" w:color="auto"/>
        </w:pBdr>
        <w:tabs>
          <w:tab w:val="left" w:pos="1134"/>
          <w:tab w:val="left" w:pos="3288"/>
          <w:tab w:val="left" w:pos="5613"/>
          <w:tab w:val="left" w:pos="7631"/>
          <w:tab w:val="left" w:pos="14400"/>
        </w:tabs>
        <w:suppressAutoHyphens/>
        <w:ind w:right="283"/>
        <w:rPr>
          <w:rFonts w:ascii="Arial" w:hAnsi="Arial" w:cs="Arial"/>
          <w:szCs w:val="24"/>
        </w:rPr>
      </w:pPr>
    </w:p>
    <w:p w14:paraId="7F8DD187" w14:textId="77777777" w:rsidR="002577BE" w:rsidRPr="006E23E2" w:rsidRDefault="002577BE" w:rsidP="004E456A">
      <w:pPr>
        <w:pBdr>
          <w:top w:val="single" w:sz="4" w:space="1" w:color="auto"/>
          <w:left w:val="single" w:sz="4" w:space="0" w:color="auto"/>
          <w:bottom w:val="single" w:sz="4" w:space="31" w:color="auto"/>
          <w:right w:val="single" w:sz="4" w:space="4" w:color="auto"/>
        </w:pBdr>
        <w:tabs>
          <w:tab w:val="left" w:pos="1134"/>
          <w:tab w:val="left" w:pos="3288"/>
          <w:tab w:val="left" w:pos="5613"/>
          <w:tab w:val="left" w:pos="7631"/>
          <w:tab w:val="left" w:pos="14400"/>
        </w:tabs>
        <w:suppressAutoHyphens/>
        <w:ind w:right="283"/>
        <w:rPr>
          <w:rFonts w:ascii="Arial" w:hAnsi="Arial" w:cs="Arial"/>
          <w:szCs w:val="24"/>
        </w:rPr>
      </w:pPr>
    </w:p>
    <w:p w14:paraId="7EAC1955" w14:textId="77777777" w:rsidR="002577BE" w:rsidRPr="006E23E2" w:rsidRDefault="002577BE" w:rsidP="004E456A">
      <w:pPr>
        <w:pBdr>
          <w:top w:val="single" w:sz="4" w:space="1" w:color="auto"/>
          <w:left w:val="single" w:sz="4" w:space="0" w:color="auto"/>
          <w:bottom w:val="single" w:sz="4" w:space="31" w:color="auto"/>
          <w:right w:val="single" w:sz="4" w:space="4" w:color="auto"/>
        </w:pBdr>
        <w:tabs>
          <w:tab w:val="left" w:pos="1134"/>
          <w:tab w:val="left" w:pos="3288"/>
          <w:tab w:val="left" w:pos="5613"/>
          <w:tab w:val="left" w:pos="7631"/>
          <w:tab w:val="left" w:pos="14400"/>
        </w:tabs>
        <w:suppressAutoHyphens/>
        <w:ind w:right="283"/>
        <w:rPr>
          <w:rFonts w:ascii="Arial" w:hAnsi="Arial" w:cs="Arial"/>
          <w:szCs w:val="24"/>
        </w:rPr>
      </w:pPr>
    </w:p>
    <w:p w14:paraId="2B54C44C" w14:textId="77777777" w:rsidR="002577BE" w:rsidRPr="006E23E2" w:rsidRDefault="002577BE" w:rsidP="004E456A">
      <w:pPr>
        <w:pBdr>
          <w:top w:val="single" w:sz="4" w:space="1" w:color="auto"/>
          <w:left w:val="single" w:sz="4" w:space="0" w:color="auto"/>
          <w:bottom w:val="single" w:sz="4" w:space="31" w:color="auto"/>
          <w:right w:val="single" w:sz="4" w:space="4" w:color="auto"/>
        </w:pBdr>
        <w:tabs>
          <w:tab w:val="left" w:pos="1134"/>
          <w:tab w:val="left" w:pos="3288"/>
          <w:tab w:val="left" w:pos="5613"/>
          <w:tab w:val="left" w:pos="7631"/>
          <w:tab w:val="left" w:pos="14400"/>
        </w:tabs>
        <w:suppressAutoHyphens/>
        <w:ind w:right="283"/>
        <w:rPr>
          <w:rFonts w:ascii="Arial" w:hAnsi="Arial" w:cs="Arial"/>
          <w:szCs w:val="24"/>
        </w:rPr>
      </w:pPr>
    </w:p>
    <w:p w14:paraId="6DFB592B" w14:textId="77777777" w:rsidR="002577BE" w:rsidRPr="006E23E2" w:rsidRDefault="002577BE" w:rsidP="004E456A">
      <w:pPr>
        <w:pBdr>
          <w:top w:val="single" w:sz="4" w:space="1" w:color="auto"/>
          <w:left w:val="single" w:sz="4" w:space="0" w:color="auto"/>
          <w:bottom w:val="single" w:sz="4" w:space="31" w:color="auto"/>
          <w:right w:val="single" w:sz="4" w:space="4" w:color="auto"/>
        </w:pBdr>
        <w:tabs>
          <w:tab w:val="left" w:pos="1134"/>
          <w:tab w:val="left" w:pos="3288"/>
          <w:tab w:val="left" w:pos="5613"/>
          <w:tab w:val="left" w:pos="7631"/>
          <w:tab w:val="left" w:pos="14400"/>
        </w:tabs>
        <w:suppressAutoHyphens/>
        <w:ind w:right="283"/>
        <w:rPr>
          <w:rFonts w:ascii="Arial" w:hAnsi="Arial" w:cs="Arial"/>
          <w:szCs w:val="24"/>
        </w:rPr>
      </w:pPr>
    </w:p>
    <w:p w14:paraId="5E98C459" w14:textId="77777777" w:rsidR="002577BE" w:rsidRPr="006E23E2" w:rsidRDefault="002577BE" w:rsidP="004E456A">
      <w:pPr>
        <w:pBdr>
          <w:top w:val="single" w:sz="4" w:space="1" w:color="auto"/>
          <w:left w:val="single" w:sz="4" w:space="0" w:color="auto"/>
          <w:bottom w:val="single" w:sz="4" w:space="31" w:color="auto"/>
          <w:right w:val="single" w:sz="4" w:space="4" w:color="auto"/>
        </w:pBdr>
        <w:tabs>
          <w:tab w:val="left" w:pos="1134"/>
          <w:tab w:val="left" w:pos="3288"/>
          <w:tab w:val="left" w:pos="5613"/>
          <w:tab w:val="left" w:pos="7631"/>
          <w:tab w:val="left" w:pos="14400"/>
        </w:tabs>
        <w:suppressAutoHyphens/>
        <w:ind w:right="283"/>
        <w:rPr>
          <w:rFonts w:ascii="Arial" w:hAnsi="Arial" w:cs="Arial"/>
          <w:szCs w:val="24"/>
        </w:rPr>
      </w:pPr>
    </w:p>
    <w:p w14:paraId="25B182BE" w14:textId="77777777" w:rsidR="002577BE" w:rsidRPr="006E23E2" w:rsidRDefault="002577BE" w:rsidP="004E456A">
      <w:pPr>
        <w:pBdr>
          <w:top w:val="single" w:sz="4" w:space="1" w:color="auto"/>
          <w:left w:val="single" w:sz="4" w:space="0" w:color="auto"/>
          <w:bottom w:val="single" w:sz="4" w:space="31" w:color="auto"/>
          <w:right w:val="single" w:sz="4" w:space="4" w:color="auto"/>
        </w:pBdr>
        <w:tabs>
          <w:tab w:val="left" w:pos="1134"/>
          <w:tab w:val="left" w:pos="3288"/>
          <w:tab w:val="left" w:pos="5613"/>
          <w:tab w:val="left" w:pos="7631"/>
          <w:tab w:val="left" w:pos="14400"/>
        </w:tabs>
        <w:suppressAutoHyphens/>
        <w:ind w:right="283"/>
        <w:rPr>
          <w:rFonts w:ascii="Arial" w:hAnsi="Arial" w:cs="Arial"/>
          <w:szCs w:val="24"/>
        </w:rPr>
      </w:pPr>
    </w:p>
    <w:p w14:paraId="25F188E5" w14:textId="77777777" w:rsidR="002577BE" w:rsidRPr="006E23E2" w:rsidRDefault="002577BE" w:rsidP="004E456A">
      <w:pPr>
        <w:pBdr>
          <w:top w:val="single" w:sz="4" w:space="1" w:color="auto"/>
          <w:left w:val="single" w:sz="4" w:space="0" w:color="auto"/>
          <w:bottom w:val="single" w:sz="4" w:space="31" w:color="auto"/>
          <w:right w:val="single" w:sz="4" w:space="4" w:color="auto"/>
        </w:pBdr>
        <w:tabs>
          <w:tab w:val="left" w:pos="1134"/>
          <w:tab w:val="left" w:pos="3288"/>
          <w:tab w:val="left" w:pos="5613"/>
          <w:tab w:val="left" w:pos="7631"/>
          <w:tab w:val="left" w:pos="14400"/>
        </w:tabs>
        <w:suppressAutoHyphens/>
        <w:ind w:right="283"/>
        <w:rPr>
          <w:rFonts w:ascii="Arial" w:hAnsi="Arial" w:cs="Arial"/>
          <w:szCs w:val="24"/>
        </w:rPr>
      </w:pPr>
    </w:p>
    <w:p w14:paraId="3E1D72D0" w14:textId="77777777" w:rsidR="002577BE" w:rsidRPr="006E23E2" w:rsidRDefault="002577BE" w:rsidP="004E456A">
      <w:pPr>
        <w:pBdr>
          <w:top w:val="single" w:sz="4" w:space="1" w:color="auto"/>
          <w:left w:val="single" w:sz="4" w:space="0" w:color="auto"/>
          <w:bottom w:val="single" w:sz="4" w:space="31" w:color="auto"/>
          <w:right w:val="single" w:sz="4" w:space="4" w:color="auto"/>
        </w:pBdr>
        <w:tabs>
          <w:tab w:val="left" w:pos="1134"/>
          <w:tab w:val="left" w:pos="3288"/>
          <w:tab w:val="left" w:pos="5613"/>
          <w:tab w:val="left" w:pos="7631"/>
          <w:tab w:val="left" w:pos="14400"/>
        </w:tabs>
        <w:suppressAutoHyphens/>
        <w:ind w:right="283"/>
        <w:rPr>
          <w:rFonts w:ascii="Arial" w:hAnsi="Arial" w:cs="Arial"/>
          <w:szCs w:val="24"/>
        </w:rPr>
      </w:pPr>
    </w:p>
    <w:p w14:paraId="0ACA6331" w14:textId="77777777" w:rsidR="002577BE" w:rsidRPr="006E23E2" w:rsidRDefault="002577BE" w:rsidP="004E456A">
      <w:pPr>
        <w:pBdr>
          <w:top w:val="single" w:sz="4" w:space="1" w:color="auto"/>
          <w:left w:val="single" w:sz="4" w:space="0" w:color="auto"/>
          <w:bottom w:val="single" w:sz="4" w:space="31" w:color="auto"/>
          <w:right w:val="single" w:sz="4" w:space="4" w:color="auto"/>
        </w:pBdr>
        <w:tabs>
          <w:tab w:val="left" w:pos="1134"/>
          <w:tab w:val="left" w:pos="3288"/>
          <w:tab w:val="left" w:pos="5613"/>
          <w:tab w:val="left" w:pos="7631"/>
          <w:tab w:val="left" w:pos="14400"/>
        </w:tabs>
        <w:suppressAutoHyphens/>
        <w:ind w:right="283"/>
        <w:rPr>
          <w:rFonts w:ascii="Arial" w:hAnsi="Arial" w:cs="Arial"/>
          <w:szCs w:val="24"/>
        </w:rPr>
      </w:pPr>
    </w:p>
    <w:p w14:paraId="114C092C" w14:textId="77777777" w:rsidR="002577BE" w:rsidRPr="006E23E2" w:rsidRDefault="002577BE" w:rsidP="004E456A">
      <w:pPr>
        <w:pBdr>
          <w:top w:val="single" w:sz="4" w:space="1" w:color="auto"/>
          <w:left w:val="single" w:sz="4" w:space="0" w:color="auto"/>
          <w:bottom w:val="single" w:sz="4" w:space="31" w:color="auto"/>
          <w:right w:val="single" w:sz="4" w:space="4" w:color="auto"/>
        </w:pBdr>
        <w:tabs>
          <w:tab w:val="left" w:pos="1134"/>
          <w:tab w:val="left" w:pos="3288"/>
          <w:tab w:val="left" w:pos="5613"/>
          <w:tab w:val="left" w:pos="7631"/>
          <w:tab w:val="left" w:pos="14400"/>
        </w:tabs>
        <w:suppressAutoHyphens/>
        <w:ind w:right="283"/>
        <w:rPr>
          <w:rFonts w:ascii="Arial" w:hAnsi="Arial" w:cs="Arial"/>
          <w:szCs w:val="24"/>
        </w:rPr>
      </w:pPr>
    </w:p>
    <w:p w14:paraId="2D08A391" w14:textId="77777777" w:rsidR="002577BE" w:rsidRPr="006E23E2" w:rsidRDefault="002577BE" w:rsidP="004E456A">
      <w:pPr>
        <w:pBdr>
          <w:top w:val="single" w:sz="4" w:space="1" w:color="auto"/>
          <w:left w:val="single" w:sz="4" w:space="0" w:color="auto"/>
          <w:bottom w:val="single" w:sz="4" w:space="31" w:color="auto"/>
          <w:right w:val="single" w:sz="4" w:space="4" w:color="auto"/>
        </w:pBdr>
        <w:tabs>
          <w:tab w:val="left" w:pos="1134"/>
          <w:tab w:val="left" w:pos="3288"/>
          <w:tab w:val="left" w:pos="5613"/>
          <w:tab w:val="left" w:pos="7631"/>
          <w:tab w:val="left" w:pos="14400"/>
        </w:tabs>
        <w:suppressAutoHyphens/>
        <w:ind w:right="283"/>
        <w:rPr>
          <w:rFonts w:ascii="Arial" w:hAnsi="Arial" w:cs="Arial"/>
          <w:szCs w:val="24"/>
        </w:rPr>
      </w:pPr>
    </w:p>
    <w:p w14:paraId="3F77CF90" w14:textId="77777777" w:rsidR="002577BE" w:rsidRPr="006E23E2" w:rsidRDefault="002577BE" w:rsidP="004E456A">
      <w:pPr>
        <w:pBdr>
          <w:top w:val="single" w:sz="4" w:space="1" w:color="auto"/>
          <w:left w:val="single" w:sz="4" w:space="0" w:color="auto"/>
          <w:bottom w:val="single" w:sz="4" w:space="31" w:color="auto"/>
          <w:right w:val="single" w:sz="4" w:space="4" w:color="auto"/>
        </w:pBdr>
        <w:tabs>
          <w:tab w:val="left" w:pos="1134"/>
          <w:tab w:val="left" w:pos="3288"/>
          <w:tab w:val="left" w:pos="5613"/>
          <w:tab w:val="left" w:pos="7631"/>
          <w:tab w:val="left" w:pos="14400"/>
        </w:tabs>
        <w:suppressAutoHyphens/>
        <w:ind w:right="283"/>
        <w:rPr>
          <w:rFonts w:ascii="Arial" w:hAnsi="Arial" w:cs="Arial"/>
          <w:szCs w:val="24"/>
        </w:rPr>
      </w:pPr>
    </w:p>
    <w:p w14:paraId="726291A3" w14:textId="77777777" w:rsidR="002577BE" w:rsidRPr="006E23E2" w:rsidRDefault="002577BE" w:rsidP="004E456A">
      <w:pPr>
        <w:pBdr>
          <w:top w:val="single" w:sz="4" w:space="1" w:color="auto"/>
          <w:left w:val="single" w:sz="4" w:space="0" w:color="auto"/>
          <w:bottom w:val="single" w:sz="4" w:space="31" w:color="auto"/>
          <w:right w:val="single" w:sz="4" w:space="4" w:color="auto"/>
        </w:pBdr>
        <w:tabs>
          <w:tab w:val="left" w:pos="1134"/>
          <w:tab w:val="left" w:pos="3288"/>
          <w:tab w:val="left" w:pos="5613"/>
          <w:tab w:val="left" w:pos="7631"/>
          <w:tab w:val="left" w:pos="14400"/>
        </w:tabs>
        <w:suppressAutoHyphens/>
        <w:ind w:right="283"/>
        <w:rPr>
          <w:rFonts w:ascii="Arial" w:hAnsi="Arial" w:cs="Arial"/>
          <w:szCs w:val="24"/>
        </w:rPr>
      </w:pPr>
    </w:p>
    <w:p w14:paraId="4A7A219C" w14:textId="77777777" w:rsidR="002577BE" w:rsidRPr="006E23E2" w:rsidRDefault="002577BE" w:rsidP="004E456A">
      <w:pPr>
        <w:pBdr>
          <w:top w:val="single" w:sz="4" w:space="1" w:color="auto"/>
          <w:left w:val="single" w:sz="4" w:space="0" w:color="auto"/>
          <w:bottom w:val="single" w:sz="4" w:space="31" w:color="auto"/>
          <w:right w:val="single" w:sz="4" w:space="4" w:color="auto"/>
        </w:pBdr>
        <w:tabs>
          <w:tab w:val="left" w:pos="1134"/>
          <w:tab w:val="left" w:pos="3288"/>
          <w:tab w:val="left" w:pos="5613"/>
          <w:tab w:val="left" w:pos="7631"/>
          <w:tab w:val="left" w:pos="14400"/>
        </w:tabs>
        <w:suppressAutoHyphens/>
        <w:ind w:right="283"/>
        <w:rPr>
          <w:rFonts w:ascii="Arial" w:hAnsi="Arial" w:cs="Arial"/>
          <w:szCs w:val="24"/>
        </w:rPr>
      </w:pPr>
    </w:p>
    <w:p w14:paraId="4A684034" w14:textId="77777777" w:rsidR="002577BE" w:rsidRPr="006E23E2" w:rsidRDefault="002577BE" w:rsidP="004E456A">
      <w:pPr>
        <w:pBdr>
          <w:top w:val="single" w:sz="4" w:space="1" w:color="auto"/>
          <w:left w:val="single" w:sz="4" w:space="0" w:color="auto"/>
          <w:bottom w:val="single" w:sz="4" w:space="31" w:color="auto"/>
          <w:right w:val="single" w:sz="4" w:space="4" w:color="auto"/>
        </w:pBdr>
        <w:tabs>
          <w:tab w:val="left" w:pos="1134"/>
          <w:tab w:val="left" w:pos="3288"/>
          <w:tab w:val="left" w:pos="5613"/>
          <w:tab w:val="left" w:pos="7631"/>
          <w:tab w:val="left" w:pos="14400"/>
        </w:tabs>
        <w:suppressAutoHyphens/>
        <w:ind w:right="283"/>
        <w:rPr>
          <w:rFonts w:ascii="Arial" w:hAnsi="Arial" w:cs="Arial"/>
          <w:szCs w:val="24"/>
        </w:rPr>
      </w:pPr>
    </w:p>
    <w:p w14:paraId="1C73DF43" w14:textId="77777777" w:rsidR="002577BE" w:rsidRDefault="002577BE" w:rsidP="004E456A">
      <w:pPr>
        <w:pBdr>
          <w:top w:val="single" w:sz="4" w:space="1" w:color="auto"/>
          <w:left w:val="single" w:sz="4" w:space="0" w:color="auto"/>
          <w:bottom w:val="single" w:sz="4" w:space="31" w:color="auto"/>
          <w:right w:val="single" w:sz="4" w:space="4" w:color="auto"/>
        </w:pBdr>
        <w:tabs>
          <w:tab w:val="left" w:pos="1134"/>
          <w:tab w:val="left" w:pos="3288"/>
          <w:tab w:val="left" w:pos="5613"/>
          <w:tab w:val="left" w:pos="7631"/>
          <w:tab w:val="left" w:pos="14400"/>
        </w:tabs>
        <w:suppressAutoHyphens/>
        <w:ind w:right="283"/>
        <w:rPr>
          <w:rFonts w:ascii="Arial" w:hAnsi="Arial" w:cs="Arial"/>
          <w:szCs w:val="24"/>
        </w:rPr>
      </w:pPr>
    </w:p>
    <w:p w14:paraId="2448D50C" w14:textId="77777777" w:rsidR="00CF584C" w:rsidRDefault="00CF584C" w:rsidP="004E456A">
      <w:pPr>
        <w:pBdr>
          <w:top w:val="single" w:sz="4" w:space="1" w:color="auto"/>
          <w:left w:val="single" w:sz="4" w:space="0" w:color="auto"/>
          <w:bottom w:val="single" w:sz="4" w:space="31" w:color="auto"/>
          <w:right w:val="single" w:sz="4" w:space="4" w:color="auto"/>
        </w:pBdr>
        <w:tabs>
          <w:tab w:val="left" w:pos="1134"/>
          <w:tab w:val="left" w:pos="3288"/>
          <w:tab w:val="left" w:pos="5613"/>
          <w:tab w:val="left" w:pos="7631"/>
          <w:tab w:val="left" w:pos="14400"/>
        </w:tabs>
        <w:suppressAutoHyphens/>
        <w:ind w:right="283"/>
        <w:rPr>
          <w:rFonts w:ascii="Arial" w:hAnsi="Arial" w:cs="Arial"/>
          <w:szCs w:val="24"/>
        </w:rPr>
      </w:pPr>
    </w:p>
    <w:p w14:paraId="192200AF" w14:textId="77777777" w:rsidR="00CF584C" w:rsidRDefault="00CF584C" w:rsidP="004E456A">
      <w:pPr>
        <w:pBdr>
          <w:top w:val="single" w:sz="4" w:space="1" w:color="auto"/>
          <w:left w:val="single" w:sz="4" w:space="0" w:color="auto"/>
          <w:bottom w:val="single" w:sz="4" w:space="31" w:color="auto"/>
          <w:right w:val="single" w:sz="4" w:space="4" w:color="auto"/>
        </w:pBdr>
        <w:tabs>
          <w:tab w:val="left" w:pos="1134"/>
          <w:tab w:val="left" w:pos="3288"/>
          <w:tab w:val="left" w:pos="5613"/>
          <w:tab w:val="left" w:pos="7631"/>
          <w:tab w:val="left" w:pos="14400"/>
        </w:tabs>
        <w:suppressAutoHyphens/>
        <w:ind w:right="283"/>
        <w:rPr>
          <w:rFonts w:ascii="Arial" w:hAnsi="Arial" w:cs="Arial"/>
          <w:szCs w:val="24"/>
        </w:rPr>
      </w:pPr>
    </w:p>
    <w:p w14:paraId="4880EC73" w14:textId="77777777" w:rsidR="00CF584C" w:rsidRDefault="00CF584C" w:rsidP="004E456A">
      <w:pPr>
        <w:pBdr>
          <w:top w:val="single" w:sz="4" w:space="1" w:color="auto"/>
          <w:left w:val="single" w:sz="4" w:space="0" w:color="auto"/>
          <w:bottom w:val="single" w:sz="4" w:space="31" w:color="auto"/>
          <w:right w:val="single" w:sz="4" w:space="4" w:color="auto"/>
        </w:pBdr>
        <w:tabs>
          <w:tab w:val="left" w:pos="1134"/>
          <w:tab w:val="left" w:pos="3288"/>
          <w:tab w:val="left" w:pos="5613"/>
          <w:tab w:val="left" w:pos="7631"/>
          <w:tab w:val="left" w:pos="14400"/>
        </w:tabs>
        <w:suppressAutoHyphens/>
        <w:ind w:right="283"/>
        <w:rPr>
          <w:rFonts w:ascii="Arial" w:hAnsi="Arial" w:cs="Arial"/>
          <w:szCs w:val="24"/>
        </w:rPr>
      </w:pPr>
    </w:p>
    <w:p w14:paraId="14FBDE6F" w14:textId="77777777" w:rsidR="00CF584C" w:rsidRDefault="00CF584C" w:rsidP="004E456A">
      <w:pPr>
        <w:pBdr>
          <w:top w:val="single" w:sz="4" w:space="1" w:color="auto"/>
          <w:left w:val="single" w:sz="4" w:space="0" w:color="auto"/>
          <w:bottom w:val="single" w:sz="4" w:space="31" w:color="auto"/>
          <w:right w:val="single" w:sz="4" w:space="4" w:color="auto"/>
        </w:pBdr>
        <w:tabs>
          <w:tab w:val="left" w:pos="1134"/>
          <w:tab w:val="left" w:pos="3288"/>
          <w:tab w:val="left" w:pos="5613"/>
          <w:tab w:val="left" w:pos="7631"/>
          <w:tab w:val="left" w:pos="14400"/>
        </w:tabs>
        <w:suppressAutoHyphens/>
        <w:ind w:right="283"/>
        <w:rPr>
          <w:rFonts w:ascii="Arial" w:hAnsi="Arial" w:cs="Arial"/>
          <w:szCs w:val="24"/>
        </w:rPr>
      </w:pPr>
    </w:p>
    <w:p w14:paraId="1D90F5F5" w14:textId="77777777" w:rsidR="00CF584C" w:rsidRDefault="00CF584C" w:rsidP="004E456A">
      <w:pPr>
        <w:pBdr>
          <w:top w:val="single" w:sz="4" w:space="1" w:color="auto"/>
          <w:left w:val="single" w:sz="4" w:space="0" w:color="auto"/>
          <w:bottom w:val="single" w:sz="4" w:space="31" w:color="auto"/>
          <w:right w:val="single" w:sz="4" w:space="4" w:color="auto"/>
        </w:pBdr>
        <w:tabs>
          <w:tab w:val="left" w:pos="1134"/>
          <w:tab w:val="left" w:pos="3288"/>
          <w:tab w:val="left" w:pos="5613"/>
          <w:tab w:val="left" w:pos="7631"/>
          <w:tab w:val="left" w:pos="14400"/>
        </w:tabs>
        <w:suppressAutoHyphens/>
        <w:ind w:right="283"/>
        <w:rPr>
          <w:rFonts w:ascii="Arial" w:hAnsi="Arial" w:cs="Arial"/>
          <w:szCs w:val="24"/>
        </w:rPr>
      </w:pPr>
    </w:p>
    <w:p w14:paraId="5D38833B" w14:textId="77777777" w:rsidR="00CF584C" w:rsidRDefault="00CF584C" w:rsidP="004E456A">
      <w:pPr>
        <w:pBdr>
          <w:top w:val="single" w:sz="4" w:space="1" w:color="auto"/>
          <w:left w:val="single" w:sz="4" w:space="0" w:color="auto"/>
          <w:bottom w:val="single" w:sz="4" w:space="31" w:color="auto"/>
          <w:right w:val="single" w:sz="4" w:space="4" w:color="auto"/>
        </w:pBdr>
        <w:tabs>
          <w:tab w:val="left" w:pos="1134"/>
          <w:tab w:val="left" w:pos="3288"/>
          <w:tab w:val="left" w:pos="5613"/>
          <w:tab w:val="left" w:pos="7631"/>
          <w:tab w:val="left" w:pos="14400"/>
        </w:tabs>
        <w:suppressAutoHyphens/>
        <w:ind w:right="283"/>
        <w:rPr>
          <w:rFonts w:ascii="Arial" w:hAnsi="Arial" w:cs="Arial"/>
          <w:szCs w:val="24"/>
        </w:rPr>
      </w:pPr>
    </w:p>
    <w:p w14:paraId="5C0F565C" w14:textId="77777777" w:rsidR="00CF584C" w:rsidRDefault="00CF584C" w:rsidP="004E456A">
      <w:pPr>
        <w:pBdr>
          <w:top w:val="single" w:sz="4" w:space="1" w:color="auto"/>
          <w:left w:val="single" w:sz="4" w:space="0" w:color="auto"/>
          <w:bottom w:val="single" w:sz="4" w:space="31" w:color="auto"/>
          <w:right w:val="single" w:sz="4" w:space="4" w:color="auto"/>
        </w:pBdr>
        <w:tabs>
          <w:tab w:val="left" w:pos="1134"/>
          <w:tab w:val="left" w:pos="3288"/>
          <w:tab w:val="left" w:pos="5613"/>
          <w:tab w:val="left" w:pos="7631"/>
          <w:tab w:val="left" w:pos="14400"/>
        </w:tabs>
        <w:suppressAutoHyphens/>
        <w:ind w:right="283"/>
        <w:rPr>
          <w:rFonts w:ascii="Arial" w:hAnsi="Arial" w:cs="Arial"/>
          <w:szCs w:val="24"/>
        </w:rPr>
      </w:pPr>
    </w:p>
    <w:p w14:paraId="5370DECA" w14:textId="77777777" w:rsidR="00CF584C" w:rsidRDefault="00CF584C" w:rsidP="004E456A">
      <w:pPr>
        <w:pBdr>
          <w:top w:val="single" w:sz="4" w:space="1" w:color="auto"/>
          <w:left w:val="single" w:sz="4" w:space="0" w:color="auto"/>
          <w:bottom w:val="single" w:sz="4" w:space="31" w:color="auto"/>
          <w:right w:val="single" w:sz="4" w:space="4" w:color="auto"/>
        </w:pBdr>
        <w:tabs>
          <w:tab w:val="left" w:pos="1134"/>
          <w:tab w:val="left" w:pos="3288"/>
          <w:tab w:val="left" w:pos="5613"/>
          <w:tab w:val="left" w:pos="7631"/>
          <w:tab w:val="left" w:pos="14400"/>
        </w:tabs>
        <w:suppressAutoHyphens/>
        <w:ind w:right="283"/>
        <w:rPr>
          <w:rFonts w:ascii="Arial" w:hAnsi="Arial" w:cs="Arial"/>
          <w:szCs w:val="24"/>
        </w:rPr>
      </w:pPr>
    </w:p>
    <w:p w14:paraId="2C1FBD48" w14:textId="77777777" w:rsidR="00CF584C" w:rsidRDefault="00CF584C" w:rsidP="004E456A">
      <w:pPr>
        <w:pBdr>
          <w:top w:val="single" w:sz="4" w:space="1" w:color="auto"/>
          <w:left w:val="single" w:sz="4" w:space="0" w:color="auto"/>
          <w:bottom w:val="single" w:sz="4" w:space="31" w:color="auto"/>
          <w:right w:val="single" w:sz="4" w:space="4" w:color="auto"/>
        </w:pBdr>
        <w:tabs>
          <w:tab w:val="left" w:pos="1134"/>
          <w:tab w:val="left" w:pos="3288"/>
          <w:tab w:val="left" w:pos="5613"/>
          <w:tab w:val="left" w:pos="7631"/>
          <w:tab w:val="left" w:pos="14400"/>
        </w:tabs>
        <w:suppressAutoHyphens/>
        <w:ind w:right="283"/>
        <w:rPr>
          <w:rFonts w:ascii="Arial" w:hAnsi="Arial" w:cs="Arial"/>
          <w:szCs w:val="24"/>
        </w:rPr>
      </w:pPr>
    </w:p>
    <w:p w14:paraId="58AD3B16" w14:textId="77777777" w:rsidR="00CF584C" w:rsidRDefault="00CF584C" w:rsidP="004E456A">
      <w:pPr>
        <w:pBdr>
          <w:top w:val="single" w:sz="4" w:space="1" w:color="auto"/>
          <w:left w:val="single" w:sz="4" w:space="0" w:color="auto"/>
          <w:bottom w:val="single" w:sz="4" w:space="31" w:color="auto"/>
          <w:right w:val="single" w:sz="4" w:space="4" w:color="auto"/>
        </w:pBdr>
        <w:tabs>
          <w:tab w:val="left" w:pos="1134"/>
          <w:tab w:val="left" w:pos="3288"/>
          <w:tab w:val="left" w:pos="5613"/>
          <w:tab w:val="left" w:pos="7631"/>
          <w:tab w:val="left" w:pos="14400"/>
        </w:tabs>
        <w:suppressAutoHyphens/>
        <w:ind w:right="283"/>
        <w:rPr>
          <w:rFonts w:ascii="Arial" w:hAnsi="Arial" w:cs="Arial"/>
          <w:szCs w:val="24"/>
        </w:rPr>
      </w:pPr>
    </w:p>
    <w:p w14:paraId="08C0A339" w14:textId="77777777" w:rsidR="00CF584C" w:rsidRDefault="00CF584C" w:rsidP="004E456A">
      <w:pPr>
        <w:pBdr>
          <w:top w:val="single" w:sz="4" w:space="1" w:color="auto"/>
          <w:left w:val="single" w:sz="4" w:space="0" w:color="auto"/>
          <w:bottom w:val="single" w:sz="4" w:space="31" w:color="auto"/>
          <w:right w:val="single" w:sz="4" w:space="4" w:color="auto"/>
        </w:pBdr>
        <w:tabs>
          <w:tab w:val="left" w:pos="1134"/>
          <w:tab w:val="left" w:pos="3288"/>
          <w:tab w:val="left" w:pos="5613"/>
          <w:tab w:val="left" w:pos="7631"/>
          <w:tab w:val="left" w:pos="14400"/>
        </w:tabs>
        <w:suppressAutoHyphens/>
        <w:ind w:right="283"/>
        <w:rPr>
          <w:rFonts w:ascii="Arial" w:hAnsi="Arial" w:cs="Arial"/>
          <w:szCs w:val="24"/>
        </w:rPr>
      </w:pPr>
    </w:p>
    <w:p w14:paraId="61426838" w14:textId="77777777" w:rsidR="001D2DAE" w:rsidRDefault="001D2DAE">
      <w:pPr>
        <w:rPr>
          <w:rFonts w:ascii="Arial" w:hAnsi="Arial" w:cs="Arial"/>
          <w:szCs w:val="24"/>
        </w:rPr>
      </w:pPr>
    </w:p>
    <w:p w14:paraId="4BA5141E" w14:textId="77777777" w:rsidR="001D2DAE" w:rsidRDefault="001D2DAE">
      <w:pPr>
        <w:rPr>
          <w:rFonts w:ascii="Arial" w:hAnsi="Arial" w:cs="Arial"/>
          <w:szCs w:val="24"/>
        </w:rPr>
      </w:pPr>
      <w:r>
        <w:rPr>
          <w:rFonts w:ascii="Arial" w:hAnsi="Arial" w:cs="Arial"/>
          <w:szCs w:val="24"/>
        </w:rPr>
        <w:br w:type="page"/>
      </w:r>
    </w:p>
    <w:p w14:paraId="1701B2B2" w14:textId="77777777" w:rsidR="002577BE" w:rsidRPr="006E23E2" w:rsidRDefault="002577BE">
      <w:pPr>
        <w:tabs>
          <w:tab w:val="left" w:pos="1134"/>
          <w:tab w:val="left" w:pos="3288"/>
          <w:tab w:val="left" w:pos="5613"/>
          <w:tab w:val="left" w:pos="7631"/>
          <w:tab w:val="left" w:pos="14400"/>
        </w:tabs>
        <w:suppressAutoHyphens/>
        <w:ind w:right="283"/>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2"/>
      </w:tblGrid>
      <w:tr w:rsidR="00B54B40" w:rsidRPr="000B48C3" w14:paraId="10CE5F2A" w14:textId="77777777" w:rsidTr="004E456A">
        <w:tc>
          <w:tcPr>
            <w:tcW w:w="9322" w:type="dxa"/>
            <w:tcBorders>
              <w:top w:val="single" w:sz="4" w:space="0" w:color="auto"/>
              <w:left w:val="single" w:sz="4" w:space="0" w:color="auto"/>
              <w:bottom w:val="single" w:sz="4" w:space="0" w:color="auto"/>
              <w:right w:val="single" w:sz="4" w:space="0" w:color="auto"/>
            </w:tcBorders>
          </w:tcPr>
          <w:p w14:paraId="37310A71" w14:textId="77777777" w:rsidR="001D2DAE" w:rsidRDefault="001D2DAE" w:rsidP="00B54B40">
            <w:pPr>
              <w:rPr>
                <w:rFonts w:ascii="Arial" w:eastAsia="MS Mincho" w:hAnsi="Arial" w:cs="Arial"/>
                <w:b/>
                <w:szCs w:val="24"/>
                <w:lang w:val="en-GB"/>
              </w:rPr>
            </w:pPr>
          </w:p>
          <w:p w14:paraId="6F6A583B" w14:textId="77777777" w:rsidR="00B54B40" w:rsidRPr="000B48C3" w:rsidRDefault="00B54B40" w:rsidP="00B54B40">
            <w:pPr>
              <w:rPr>
                <w:rFonts w:ascii="Arial" w:eastAsia="MS Mincho" w:hAnsi="Arial" w:cs="Arial"/>
                <w:szCs w:val="24"/>
                <w:lang w:val="en-GB"/>
              </w:rPr>
            </w:pPr>
            <w:r w:rsidRPr="000B48C3">
              <w:rPr>
                <w:rFonts w:ascii="Arial" w:eastAsia="MS Mincho" w:hAnsi="Arial" w:cs="Arial"/>
                <w:b/>
                <w:szCs w:val="24"/>
                <w:lang w:val="en-GB"/>
              </w:rPr>
              <w:t>Projekttitel:</w:t>
            </w:r>
            <w:r w:rsidRPr="000B48C3">
              <w:rPr>
                <w:rFonts w:ascii="Arial" w:eastAsia="MS Mincho" w:hAnsi="Arial" w:cs="Arial"/>
                <w:szCs w:val="24"/>
                <w:lang w:val="en-GB"/>
              </w:rPr>
              <w:t xml:space="preserve"> </w:t>
            </w:r>
          </w:p>
          <w:p w14:paraId="5DC7BEB3" w14:textId="77777777" w:rsidR="00B54B40" w:rsidRPr="000B48C3" w:rsidRDefault="00B54B40" w:rsidP="00B54B40">
            <w:pPr>
              <w:rPr>
                <w:rFonts w:ascii="Arial" w:eastAsia="MS Mincho" w:hAnsi="Arial" w:cs="Arial"/>
                <w:szCs w:val="24"/>
                <w:lang w:val="en-GB"/>
              </w:rPr>
            </w:pPr>
          </w:p>
          <w:p w14:paraId="52EBCF30" w14:textId="77777777" w:rsidR="00B54B40" w:rsidRPr="000B48C3" w:rsidRDefault="00B54B40" w:rsidP="00B54B40">
            <w:pPr>
              <w:rPr>
                <w:rFonts w:ascii="Arial" w:eastAsia="MS Mincho" w:hAnsi="Arial" w:cs="Arial"/>
                <w:szCs w:val="24"/>
                <w:lang w:val="en-GB"/>
              </w:rPr>
            </w:pPr>
          </w:p>
          <w:p w14:paraId="3B784F70" w14:textId="77777777" w:rsidR="00B54B40" w:rsidRPr="000B48C3" w:rsidRDefault="00B54B40" w:rsidP="00B54B40">
            <w:pPr>
              <w:rPr>
                <w:rFonts w:ascii="Arial" w:eastAsia="MS Mincho" w:hAnsi="Arial" w:cs="Arial"/>
                <w:szCs w:val="24"/>
                <w:lang w:val="en-GB"/>
              </w:rPr>
            </w:pPr>
          </w:p>
          <w:p w14:paraId="118C3DDA" w14:textId="77777777" w:rsidR="00B54B40" w:rsidRPr="000B48C3" w:rsidRDefault="00B54B40" w:rsidP="00B54B40">
            <w:pPr>
              <w:rPr>
                <w:rFonts w:ascii="Arial" w:eastAsia="MS Mincho" w:hAnsi="Arial" w:cs="Arial"/>
                <w:szCs w:val="24"/>
                <w:lang w:val="en-GB"/>
              </w:rPr>
            </w:pPr>
          </w:p>
          <w:p w14:paraId="4C2D9695" w14:textId="77777777" w:rsidR="00B54B40" w:rsidRPr="000B48C3" w:rsidRDefault="00B54B40" w:rsidP="00B54B40">
            <w:pPr>
              <w:rPr>
                <w:rFonts w:ascii="Arial" w:eastAsia="MS Mincho" w:hAnsi="Arial" w:cs="Arial"/>
                <w:szCs w:val="24"/>
                <w:lang w:val="en-GB"/>
              </w:rPr>
            </w:pPr>
          </w:p>
          <w:p w14:paraId="0BF6A96D" w14:textId="77777777" w:rsidR="00B54B40" w:rsidRPr="000B48C3" w:rsidRDefault="00B54B40" w:rsidP="00B54B40">
            <w:pPr>
              <w:rPr>
                <w:rFonts w:ascii="Arial" w:eastAsia="MS Mincho" w:hAnsi="Arial" w:cs="Arial"/>
                <w:szCs w:val="24"/>
                <w:lang w:val="en-GB"/>
              </w:rPr>
            </w:pPr>
          </w:p>
        </w:tc>
      </w:tr>
      <w:tr w:rsidR="00B54B40" w:rsidRPr="000B48C3" w14:paraId="3A5C78F7" w14:textId="77777777" w:rsidTr="004E456A">
        <w:tc>
          <w:tcPr>
            <w:tcW w:w="9322" w:type="dxa"/>
          </w:tcPr>
          <w:p w14:paraId="58259A4F" w14:textId="77777777" w:rsidR="001D2DAE" w:rsidRDefault="001D2DAE" w:rsidP="00B54B40">
            <w:pPr>
              <w:rPr>
                <w:rFonts w:ascii="Arial" w:eastAsia="MS Mincho" w:hAnsi="Arial" w:cs="Arial"/>
                <w:b/>
                <w:bCs/>
                <w:szCs w:val="24"/>
                <w:lang w:eastAsia="ja-JP"/>
              </w:rPr>
            </w:pPr>
          </w:p>
          <w:p w14:paraId="359DB08D" w14:textId="77777777" w:rsidR="00B54B40" w:rsidRPr="000B48C3" w:rsidRDefault="00B54B40" w:rsidP="00B54B40">
            <w:pPr>
              <w:rPr>
                <w:rFonts w:ascii="Arial" w:eastAsia="MS Mincho" w:hAnsi="Arial" w:cs="Arial"/>
                <w:b/>
                <w:bCs/>
                <w:szCs w:val="24"/>
                <w:lang w:eastAsia="ja-JP"/>
              </w:rPr>
            </w:pPr>
            <w:r w:rsidRPr="000B48C3">
              <w:rPr>
                <w:rFonts w:ascii="Arial" w:eastAsia="MS Mincho" w:hAnsi="Arial" w:cs="Arial"/>
                <w:b/>
                <w:bCs/>
                <w:szCs w:val="24"/>
                <w:lang w:eastAsia="ja-JP"/>
              </w:rPr>
              <w:t>Rationale:</w:t>
            </w:r>
          </w:p>
          <w:p w14:paraId="7D8AE19E" w14:textId="77777777" w:rsidR="00B54B40" w:rsidRPr="000B48C3" w:rsidRDefault="00B54B40" w:rsidP="00B54B40">
            <w:pPr>
              <w:rPr>
                <w:rFonts w:ascii="Arial" w:eastAsia="MS Mincho" w:hAnsi="Arial" w:cs="Arial"/>
                <w:b/>
                <w:bCs/>
                <w:szCs w:val="24"/>
                <w:lang w:eastAsia="ja-JP"/>
              </w:rPr>
            </w:pPr>
          </w:p>
          <w:p w14:paraId="53FE66C7" w14:textId="77777777" w:rsidR="00B54B40" w:rsidRPr="000B48C3" w:rsidRDefault="00B54B40" w:rsidP="00B54B40">
            <w:pPr>
              <w:rPr>
                <w:rFonts w:ascii="Arial" w:eastAsia="MS Mincho" w:hAnsi="Arial" w:cs="Arial"/>
                <w:b/>
                <w:bCs/>
                <w:szCs w:val="24"/>
                <w:lang w:eastAsia="ja-JP"/>
              </w:rPr>
            </w:pPr>
          </w:p>
          <w:p w14:paraId="61B9CE36" w14:textId="77777777" w:rsidR="00B54B40" w:rsidRDefault="00B54B40" w:rsidP="00B54B40">
            <w:pPr>
              <w:rPr>
                <w:rFonts w:ascii="Arial" w:eastAsia="MS Mincho" w:hAnsi="Arial" w:cs="Arial"/>
                <w:b/>
                <w:bCs/>
                <w:szCs w:val="24"/>
                <w:lang w:eastAsia="ja-JP"/>
              </w:rPr>
            </w:pPr>
          </w:p>
          <w:p w14:paraId="3028D95E" w14:textId="77777777" w:rsidR="00CF584C" w:rsidRDefault="00CF584C" w:rsidP="00B54B40">
            <w:pPr>
              <w:rPr>
                <w:rFonts w:ascii="Arial" w:eastAsia="MS Mincho" w:hAnsi="Arial" w:cs="Arial"/>
                <w:b/>
                <w:bCs/>
                <w:szCs w:val="24"/>
                <w:lang w:eastAsia="ja-JP"/>
              </w:rPr>
            </w:pPr>
          </w:p>
          <w:p w14:paraId="2A27A645" w14:textId="77777777" w:rsidR="00CF584C" w:rsidRPr="000B48C3" w:rsidRDefault="00CF584C" w:rsidP="00B54B40">
            <w:pPr>
              <w:rPr>
                <w:rFonts w:ascii="Arial" w:eastAsia="MS Mincho" w:hAnsi="Arial" w:cs="Arial"/>
                <w:b/>
                <w:bCs/>
                <w:szCs w:val="24"/>
                <w:lang w:eastAsia="ja-JP"/>
              </w:rPr>
            </w:pPr>
          </w:p>
          <w:p w14:paraId="4E22649B" w14:textId="77777777" w:rsidR="00B54B40" w:rsidRPr="000B48C3" w:rsidRDefault="00B54B40" w:rsidP="00B54B40">
            <w:pPr>
              <w:rPr>
                <w:rFonts w:ascii="Arial" w:eastAsia="MS Mincho" w:hAnsi="Arial" w:cs="Arial"/>
                <w:szCs w:val="24"/>
              </w:rPr>
            </w:pPr>
          </w:p>
          <w:p w14:paraId="187A6959" w14:textId="77777777" w:rsidR="00B54B40" w:rsidRPr="000B48C3" w:rsidRDefault="00B54B40" w:rsidP="00B54B40">
            <w:pPr>
              <w:rPr>
                <w:rFonts w:ascii="Arial" w:eastAsia="MS Mincho" w:hAnsi="Arial" w:cs="Arial"/>
                <w:szCs w:val="24"/>
              </w:rPr>
            </w:pPr>
          </w:p>
          <w:p w14:paraId="2B284969" w14:textId="77777777" w:rsidR="00B54B40" w:rsidRPr="000B48C3" w:rsidRDefault="00B54B40" w:rsidP="00B54B40">
            <w:pPr>
              <w:rPr>
                <w:rFonts w:ascii="Arial" w:eastAsia="MS Mincho" w:hAnsi="Arial" w:cs="Arial"/>
                <w:b/>
                <w:bCs/>
                <w:szCs w:val="24"/>
                <w:lang w:eastAsia="ja-JP"/>
              </w:rPr>
            </w:pPr>
            <w:r w:rsidRPr="000B48C3">
              <w:rPr>
                <w:rFonts w:ascii="Arial" w:eastAsia="MS Mincho" w:hAnsi="Arial" w:cs="Arial"/>
                <w:b/>
                <w:bCs/>
                <w:szCs w:val="24"/>
                <w:lang w:eastAsia="ja-JP"/>
              </w:rPr>
              <w:t>Ziel des Projektes:</w:t>
            </w:r>
          </w:p>
          <w:p w14:paraId="4394FEF6" w14:textId="77777777" w:rsidR="00B54B40" w:rsidRPr="000B48C3" w:rsidRDefault="00B54B40" w:rsidP="00B54B40">
            <w:pPr>
              <w:rPr>
                <w:rFonts w:ascii="Arial" w:eastAsia="MS Mincho" w:hAnsi="Arial" w:cs="Arial"/>
                <w:b/>
                <w:bCs/>
                <w:szCs w:val="24"/>
                <w:lang w:eastAsia="ja-JP"/>
              </w:rPr>
            </w:pPr>
          </w:p>
          <w:p w14:paraId="4605F796" w14:textId="77777777" w:rsidR="00B54B40" w:rsidRPr="000B48C3" w:rsidRDefault="00B54B40" w:rsidP="00B54B40">
            <w:pPr>
              <w:rPr>
                <w:rFonts w:ascii="Arial" w:eastAsia="MS Mincho" w:hAnsi="Arial" w:cs="Arial"/>
                <w:b/>
                <w:bCs/>
                <w:szCs w:val="24"/>
                <w:lang w:eastAsia="ja-JP"/>
              </w:rPr>
            </w:pPr>
          </w:p>
          <w:p w14:paraId="6DF8159F" w14:textId="77777777" w:rsidR="00B54B40" w:rsidRPr="000B48C3" w:rsidRDefault="00B54B40" w:rsidP="00B54B40">
            <w:pPr>
              <w:rPr>
                <w:rFonts w:ascii="Arial" w:eastAsia="MS Mincho" w:hAnsi="Arial" w:cs="Arial"/>
                <w:b/>
                <w:bCs/>
                <w:szCs w:val="24"/>
                <w:lang w:eastAsia="ja-JP"/>
              </w:rPr>
            </w:pPr>
          </w:p>
          <w:p w14:paraId="616276B0" w14:textId="77777777" w:rsidR="00B54B40" w:rsidRDefault="00B54B40" w:rsidP="00B54B40">
            <w:pPr>
              <w:rPr>
                <w:rFonts w:ascii="Arial" w:eastAsia="MS Mincho" w:hAnsi="Arial" w:cs="Arial"/>
                <w:b/>
                <w:bCs/>
                <w:szCs w:val="24"/>
                <w:lang w:eastAsia="ja-JP"/>
              </w:rPr>
            </w:pPr>
          </w:p>
          <w:p w14:paraId="19701695" w14:textId="77777777" w:rsidR="00CF584C" w:rsidRPr="000B48C3" w:rsidRDefault="00CF584C" w:rsidP="00B54B40">
            <w:pPr>
              <w:rPr>
                <w:rFonts w:ascii="Arial" w:eastAsia="MS Mincho" w:hAnsi="Arial" w:cs="Arial"/>
                <w:b/>
                <w:bCs/>
                <w:szCs w:val="24"/>
                <w:lang w:eastAsia="ja-JP"/>
              </w:rPr>
            </w:pPr>
          </w:p>
          <w:p w14:paraId="7C1F0108" w14:textId="77777777" w:rsidR="00B54B40" w:rsidRPr="000B48C3" w:rsidRDefault="00B54B40" w:rsidP="00B54B40">
            <w:pPr>
              <w:rPr>
                <w:rFonts w:ascii="Arial" w:eastAsia="MS Mincho" w:hAnsi="Arial" w:cs="Arial"/>
                <w:b/>
                <w:bCs/>
                <w:szCs w:val="24"/>
                <w:lang w:eastAsia="ja-JP"/>
              </w:rPr>
            </w:pPr>
          </w:p>
          <w:p w14:paraId="4C7784DE" w14:textId="77777777" w:rsidR="00B54B40" w:rsidRPr="000B48C3" w:rsidRDefault="00B54B40" w:rsidP="00B54B40">
            <w:pPr>
              <w:rPr>
                <w:rFonts w:ascii="Arial" w:eastAsia="MS Mincho" w:hAnsi="Arial" w:cs="Arial"/>
                <w:szCs w:val="24"/>
              </w:rPr>
            </w:pPr>
          </w:p>
          <w:p w14:paraId="20312752" w14:textId="77777777" w:rsidR="00B54B40" w:rsidRPr="000B48C3" w:rsidRDefault="00B54B40" w:rsidP="00B54B40">
            <w:pPr>
              <w:rPr>
                <w:rFonts w:ascii="Arial" w:eastAsia="MS Mincho" w:hAnsi="Arial" w:cs="Arial"/>
                <w:b/>
                <w:bCs/>
                <w:szCs w:val="24"/>
                <w:lang w:eastAsia="ja-JP"/>
              </w:rPr>
            </w:pPr>
            <w:r w:rsidRPr="000B48C3">
              <w:rPr>
                <w:rFonts w:ascii="Arial" w:eastAsia="MS Mincho" w:hAnsi="Arial" w:cs="Arial"/>
                <w:b/>
                <w:bCs/>
                <w:szCs w:val="24"/>
                <w:lang w:eastAsia="ja-JP"/>
              </w:rPr>
              <w:t>Material &amp; Methoden:</w:t>
            </w:r>
          </w:p>
          <w:p w14:paraId="18BE3322" w14:textId="77777777" w:rsidR="00B54B40" w:rsidRPr="000B48C3" w:rsidRDefault="00B54B40" w:rsidP="00B54B40">
            <w:pPr>
              <w:rPr>
                <w:rFonts w:ascii="Arial" w:eastAsia="MS Mincho" w:hAnsi="Arial" w:cs="Arial"/>
                <w:b/>
                <w:bCs/>
                <w:szCs w:val="24"/>
                <w:lang w:eastAsia="ja-JP"/>
              </w:rPr>
            </w:pPr>
          </w:p>
          <w:p w14:paraId="53BC579F" w14:textId="77777777" w:rsidR="00B54B40" w:rsidRPr="000B48C3" w:rsidRDefault="00B54B40" w:rsidP="00B54B40">
            <w:pPr>
              <w:rPr>
                <w:rFonts w:ascii="Arial" w:eastAsia="MS Mincho" w:hAnsi="Arial" w:cs="Arial"/>
                <w:b/>
                <w:bCs/>
                <w:szCs w:val="24"/>
                <w:lang w:eastAsia="ja-JP"/>
              </w:rPr>
            </w:pPr>
          </w:p>
          <w:p w14:paraId="7B7A5868" w14:textId="77777777" w:rsidR="00B54B40" w:rsidRPr="000B48C3" w:rsidRDefault="00B54B40" w:rsidP="00B54B40">
            <w:pPr>
              <w:rPr>
                <w:rFonts w:ascii="Arial" w:eastAsia="MS Mincho" w:hAnsi="Arial" w:cs="Arial"/>
                <w:b/>
                <w:bCs/>
                <w:szCs w:val="24"/>
                <w:lang w:eastAsia="ja-JP"/>
              </w:rPr>
            </w:pPr>
          </w:p>
          <w:p w14:paraId="1F9E9255" w14:textId="77777777" w:rsidR="00B54B40" w:rsidRPr="000B48C3" w:rsidRDefault="00B54B40" w:rsidP="00B54B40">
            <w:pPr>
              <w:rPr>
                <w:rFonts w:ascii="Arial" w:eastAsia="MS Mincho" w:hAnsi="Arial" w:cs="Arial"/>
                <w:b/>
                <w:bCs/>
                <w:szCs w:val="24"/>
                <w:lang w:eastAsia="ja-JP"/>
              </w:rPr>
            </w:pPr>
          </w:p>
          <w:p w14:paraId="216086CC" w14:textId="77777777" w:rsidR="00B54B40" w:rsidRPr="000B48C3" w:rsidRDefault="00B54B40" w:rsidP="00B54B40">
            <w:pPr>
              <w:rPr>
                <w:rFonts w:ascii="Arial" w:eastAsia="MS Mincho" w:hAnsi="Arial" w:cs="Arial"/>
                <w:b/>
                <w:bCs/>
                <w:szCs w:val="24"/>
                <w:lang w:eastAsia="ja-JP"/>
              </w:rPr>
            </w:pPr>
          </w:p>
          <w:p w14:paraId="0F1FF144" w14:textId="77777777" w:rsidR="00B54B40" w:rsidRPr="000B48C3" w:rsidRDefault="00B54B40" w:rsidP="00B54B40">
            <w:pPr>
              <w:rPr>
                <w:rFonts w:ascii="Arial" w:eastAsia="MS Mincho" w:hAnsi="Arial" w:cs="Arial"/>
                <w:b/>
                <w:bCs/>
                <w:szCs w:val="24"/>
                <w:lang w:eastAsia="ja-JP"/>
              </w:rPr>
            </w:pPr>
          </w:p>
          <w:p w14:paraId="5777772C" w14:textId="77777777" w:rsidR="00B54B40" w:rsidRPr="000B48C3" w:rsidRDefault="00B54B40" w:rsidP="00B54B40">
            <w:pPr>
              <w:rPr>
                <w:rFonts w:ascii="Arial" w:eastAsia="MS Mincho" w:hAnsi="Arial" w:cs="Arial"/>
                <w:b/>
                <w:bCs/>
                <w:szCs w:val="24"/>
                <w:lang w:eastAsia="ja-JP"/>
              </w:rPr>
            </w:pPr>
          </w:p>
          <w:p w14:paraId="1D23B90A" w14:textId="77777777" w:rsidR="00B54B40" w:rsidRPr="000B48C3" w:rsidRDefault="00B54B40" w:rsidP="00B54B40">
            <w:pPr>
              <w:rPr>
                <w:rFonts w:ascii="Arial" w:eastAsia="MS Mincho" w:hAnsi="Arial" w:cs="Arial"/>
                <w:b/>
                <w:bCs/>
                <w:szCs w:val="24"/>
                <w:lang w:eastAsia="ja-JP"/>
              </w:rPr>
            </w:pPr>
          </w:p>
          <w:p w14:paraId="7E7E773E" w14:textId="77777777" w:rsidR="00B54B40" w:rsidRPr="000B48C3" w:rsidRDefault="00B54B40" w:rsidP="00B54B40">
            <w:pPr>
              <w:rPr>
                <w:rFonts w:ascii="Arial" w:eastAsia="MS Mincho" w:hAnsi="Arial" w:cs="Arial"/>
                <w:b/>
                <w:bCs/>
                <w:szCs w:val="24"/>
                <w:lang w:eastAsia="ja-JP"/>
              </w:rPr>
            </w:pPr>
          </w:p>
          <w:p w14:paraId="54B171B8" w14:textId="77777777" w:rsidR="00B54B40" w:rsidRPr="000B48C3" w:rsidRDefault="00B54B40" w:rsidP="00B54B40">
            <w:pPr>
              <w:rPr>
                <w:rFonts w:ascii="Arial" w:eastAsia="MS Mincho" w:hAnsi="Arial" w:cs="Arial"/>
                <w:b/>
                <w:bCs/>
                <w:szCs w:val="24"/>
                <w:lang w:eastAsia="ja-JP"/>
              </w:rPr>
            </w:pPr>
          </w:p>
          <w:p w14:paraId="366484C6" w14:textId="77777777" w:rsidR="00B54B40" w:rsidRPr="000B48C3" w:rsidRDefault="00B54B40" w:rsidP="00B54B40">
            <w:pPr>
              <w:rPr>
                <w:rFonts w:ascii="Arial" w:eastAsia="MS Mincho" w:hAnsi="Arial" w:cs="Arial"/>
                <w:b/>
                <w:bCs/>
                <w:szCs w:val="24"/>
                <w:lang w:eastAsia="ja-JP"/>
              </w:rPr>
            </w:pPr>
          </w:p>
          <w:p w14:paraId="49466D1B" w14:textId="77777777" w:rsidR="00B54B40" w:rsidRPr="000B48C3" w:rsidRDefault="00B54B40" w:rsidP="00B54B40">
            <w:pPr>
              <w:rPr>
                <w:rFonts w:ascii="Arial" w:eastAsia="MS Mincho" w:hAnsi="Arial" w:cs="Arial"/>
                <w:b/>
                <w:bCs/>
                <w:szCs w:val="24"/>
                <w:lang w:eastAsia="ja-JP"/>
              </w:rPr>
            </w:pPr>
          </w:p>
          <w:p w14:paraId="2DD48219" w14:textId="77777777" w:rsidR="00B54B40" w:rsidRPr="000B48C3" w:rsidRDefault="00B54B40" w:rsidP="00B54B40">
            <w:pPr>
              <w:rPr>
                <w:rFonts w:ascii="Arial" w:eastAsia="MS Mincho" w:hAnsi="Arial" w:cs="Arial"/>
                <w:b/>
                <w:bCs/>
                <w:szCs w:val="24"/>
                <w:lang w:eastAsia="ja-JP"/>
              </w:rPr>
            </w:pPr>
          </w:p>
          <w:p w14:paraId="4C8FB207" w14:textId="77777777" w:rsidR="00B54B40" w:rsidRPr="000B48C3" w:rsidRDefault="00B54B40" w:rsidP="00B54B40">
            <w:pPr>
              <w:rPr>
                <w:rFonts w:ascii="Arial" w:eastAsia="MS Mincho" w:hAnsi="Arial" w:cs="Arial"/>
                <w:b/>
                <w:bCs/>
                <w:szCs w:val="24"/>
                <w:lang w:eastAsia="ja-JP"/>
              </w:rPr>
            </w:pPr>
          </w:p>
          <w:p w14:paraId="3FAD922E" w14:textId="77777777" w:rsidR="00B54B40" w:rsidRPr="000B48C3" w:rsidRDefault="00B54B40" w:rsidP="00B54B40">
            <w:pPr>
              <w:rPr>
                <w:rFonts w:ascii="Arial" w:eastAsia="MS Mincho" w:hAnsi="Arial" w:cs="Arial"/>
                <w:b/>
                <w:bCs/>
                <w:szCs w:val="24"/>
                <w:lang w:eastAsia="ja-JP"/>
              </w:rPr>
            </w:pPr>
            <w:r w:rsidRPr="000B48C3">
              <w:rPr>
                <w:rFonts w:ascii="Arial" w:eastAsia="MS Mincho" w:hAnsi="Arial" w:cs="Arial"/>
                <w:b/>
                <w:bCs/>
                <w:szCs w:val="24"/>
                <w:lang w:eastAsia="ja-JP"/>
              </w:rPr>
              <w:t>Auswertungsplan:</w:t>
            </w:r>
          </w:p>
          <w:p w14:paraId="00CDCE2C" w14:textId="77777777" w:rsidR="00B54B40" w:rsidRPr="000B48C3" w:rsidRDefault="00B54B40" w:rsidP="00B54B40">
            <w:pPr>
              <w:rPr>
                <w:rFonts w:ascii="Arial" w:eastAsia="MS Mincho" w:hAnsi="Arial" w:cs="Arial"/>
                <w:b/>
                <w:bCs/>
                <w:szCs w:val="24"/>
                <w:lang w:eastAsia="ja-JP"/>
              </w:rPr>
            </w:pPr>
          </w:p>
          <w:p w14:paraId="726B3131" w14:textId="77777777" w:rsidR="00B54B40" w:rsidRPr="000B48C3" w:rsidRDefault="00B54B40" w:rsidP="00B54B40">
            <w:pPr>
              <w:rPr>
                <w:rFonts w:ascii="Arial" w:eastAsia="MS Mincho" w:hAnsi="Arial" w:cs="Arial"/>
                <w:b/>
                <w:bCs/>
                <w:szCs w:val="24"/>
                <w:lang w:eastAsia="ja-JP"/>
              </w:rPr>
            </w:pPr>
          </w:p>
          <w:p w14:paraId="154B2262" w14:textId="77777777" w:rsidR="00B54B40" w:rsidRPr="000B48C3" w:rsidRDefault="00B54B40" w:rsidP="00B54B40">
            <w:pPr>
              <w:rPr>
                <w:rFonts w:ascii="Arial" w:eastAsia="MS Mincho" w:hAnsi="Arial" w:cs="Arial"/>
                <w:b/>
                <w:bCs/>
                <w:szCs w:val="24"/>
                <w:lang w:eastAsia="ja-JP"/>
              </w:rPr>
            </w:pPr>
          </w:p>
          <w:p w14:paraId="7E72D919" w14:textId="77777777" w:rsidR="00B54B40" w:rsidRPr="000B48C3" w:rsidRDefault="00B54B40" w:rsidP="00B54B40">
            <w:pPr>
              <w:rPr>
                <w:rFonts w:ascii="Arial" w:eastAsia="MS Mincho" w:hAnsi="Arial" w:cs="Arial"/>
                <w:b/>
                <w:bCs/>
                <w:szCs w:val="24"/>
                <w:lang w:eastAsia="ja-JP"/>
              </w:rPr>
            </w:pPr>
          </w:p>
          <w:p w14:paraId="16FF8993" w14:textId="77777777" w:rsidR="00B54B40" w:rsidRPr="000B48C3" w:rsidRDefault="00B54B40" w:rsidP="00B54B40">
            <w:pPr>
              <w:rPr>
                <w:rFonts w:ascii="Arial" w:eastAsia="MS Mincho" w:hAnsi="Arial" w:cs="Arial"/>
                <w:b/>
                <w:bCs/>
                <w:szCs w:val="24"/>
                <w:lang w:eastAsia="ja-JP"/>
              </w:rPr>
            </w:pPr>
          </w:p>
          <w:p w14:paraId="644D78AF" w14:textId="77777777" w:rsidR="00B54B40" w:rsidRPr="000B48C3" w:rsidRDefault="00B54B40" w:rsidP="00B54B40">
            <w:pPr>
              <w:rPr>
                <w:rFonts w:ascii="Arial" w:eastAsia="MS Mincho" w:hAnsi="Arial" w:cs="Arial"/>
                <w:b/>
                <w:bCs/>
                <w:szCs w:val="24"/>
                <w:lang w:eastAsia="ja-JP"/>
              </w:rPr>
            </w:pPr>
          </w:p>
          <w:p w14:paraId="0B1BB8D4" w14:textId="77777777" w:rsidR="00B54B40" w:rsidRPr="000B48C3" w:rsidRDefault="00B54B40" w:rsidP="00B54B40">
            <w:pPr>
              <w:rPr>
                <w:rFonts w:ascii="Arial" w:eastAsia="MS Mincho" w:hAnsi="Arial" w:cs="Arial"/>
                <w:b/>
                <w:bCs/>
                <w:szCs w:val="24"/>
                <w:lang w:eastAsia="ja-JP"/>
              </w:rPr>
            </w:pPr>
          </w:p>
          <w:p w14:paraId="418E5C08" w14:textId="77777777" w:rsidR="00B54B40" w:rsidRPr="000B48C3" w:rsidRDefault="00B54B40" w:rsidP="00B54B40">
            <w:pPr>
              <w:rPr>
                <w:rFonts w:ascii="Arial" w:eastAsia="MS Mincho" w:hAnsi="Arial" w:cs="Arial"/>
                <w:b/>
                <w:bCs/>
                <w:szCs w:val="24"/>
                <w:lang w:eastAsia="ja-JP"/>
              </w:rPr>
            </w:pPr>
          </w:p>
          <w:p w14:paraId="0D6D6F88" w14:textId="77777777" w:rsidR="00F33F7B" w:rsidRPr="000B48C3" w:rsidRDefault="00F33F7B" w:rsidP="00B54B40">
            <w:pPr>
              <w:rPr>
                <w:rFonts w:ascii="Arial" w:eastAsia="MS Mincho" w:hAnsi="Arial" w:cs="Arial"/>
                <w:szCs w:val="24"/>
                <w:lang w:eastAsia="ja-JP"/>
              </w:rPr>
            </w:pPr>
          </w:p>
        </w:tc>
      </w:tr>
    </w:tbl>
    <w:p w14:paraId="08997D4A" w14:textId="77777777" w:rsidR="001D2DAE" w:rsidRDefault="001D2DA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2"/>
      </w:tblGrid>
      <w:tr w:rsidR="00B54B40" w:rsidRPr="000B48C3" w14:paraId="14DC5AD0" w14:textId="77777777" w:rsidTr="004E456A">
        <w:tc>
          <w:tcPr>
            <w:tcW w:w="9322" w:type="dxa"/>
          </w:tcPr>
          <w:p w14:paraId="4DA0F4FE" w14:textId="77777777" w:rsidR="00F010CA" w:rsidRDefault="00F010CA" w:rsidP="00B54B40">
            <w:pPr>
              <w:rPr>
                <w:rFonts w:ascii="Arial" w:eastAsia="MS Mincho" w:hAnsi="Arial" w:cs="Arial"/>
                <w:b/>
                <w:szCs w:val="24"/>
                <w:lang w:val="en-GB"/>
              </w:rPr>
            </w:pPr>
          </w:p>
          <w:p w14:paraId="5261413F" w14:textId="427996F4" w:rsidR="00B54B40" w:rsidRPr="000B48C3" w:rsidRDefault="00E245FB" w:rsidP="00B54B40">
            <w:pPr>
              <w:rPr>
                <w:rFonts w:ascii="Arial" w:eastAsia="MS Mincho" w:hAnsi="Arial" w:cs="Arial"/>
                <w:b/>
                <w:szCs w:val="24"/>
                <w:lang w:val="en-GB"/>
              </w:rPr>
            </w:pPr>
            <w:r>
              <w:rPr>
                <w:rFonts w:ascii="Arial" w:eastAsia="MS Mincho" w:hAnsi="Arial" w:cs="Arial"/>
                <w:b/>
                <w:szCs w:val="24"/>
                <w:lang w:val="en-GB"/>
              </w:rPr>
              <w:t>Kostenaufstellung:</w:t>
            </w:r>
          </w:p>
          <w:p w14:paraId="7810DC55" w14:textId="77777777" w:rsidR="00B54B40" w:rsidRPr="000B48C3" w:rsidRDefault="00B54B40" w:rsidP="00B54B40">
            <w:pPr>
              <w:rPr>
                <w:rFonts w:ascii="Arial" w:eastAsia="MS Mincho" w:hAnsi="Arial" w:cs="Arial"/>
                <w:b/>
                <w:szCs w:val="24"/>
                <w:lang w:val="en-GB"/>
              </w:rPr>
            </w:pPr>
          </w:p>
          <w:p w14:paraId="39E1AFE7" w14:textId="77777777" w:rsidR="00B54B40" w:rsidRPr="000B48C3" w:rsidRDefault="00B54B40" w:rsidP="00B54B40">
            <w:pPr>
              <w:rPr>
                <w:rFonts w:ascii="Arial" w:eastAsia="MS Mincho" w:hAnsi="Arial" w:cs="Arial"/>
                <w:b/>
                <w:szCs w:val="24"/>
                <w:lang w:val="en-GB"/>
              </w:rPr>
            </w:pPr>
          </w:p>
          <w:p w14:paraId="2225F0AF" w14:textId="77777777" w:rsidR="00B54B40" w:rsidRPr="000B48C3" w:rsidRDefault="00B54B40" w:rsidP="00B54B40">
            <w:pPr>
              <w:rPr>
                <w:rFonts w:ascii="Arial" w:eastAsia="MS Mincho" w:hAnsi="Arial" w:cs="Arial"/>
                <w:b/>
                <w:szCs w:val="24"/>
                <w:lang w:val="en-GB"/>
              </w:rPr>
            </w:pPr>
          </w:p>
          <w:p w14:paraId="248F3328" w14:textId="77777777" w:rsidR="00B54B40" w:rsidRPr="000B48C3" w:rsidRDefault="00B54B40" w:rsidP="00B54B40">
            <w:pPr>
              <w:rPr>
                <w:rFonts w:ascii="Arial" w:eastAsia="MS Mincho" w:hAnsi="Arial" w:cs="Arial"/>
                <w:b/>
                <w:szCs w:val="24"/>
                <w:lang w:val="en-GB"/>
              </w:rPr>
            </w:pPr>
          </w:p>
          <w:p w14:paraId="24AA473F" w14:textId="77777777" w:rsidR="00B54B40" w:rsidRPr="000B48C3" w:rsidRDefault="00B54B40" w:rsidP="00B54B40">
            <w:pPr>
              <w:rPr>
                <w:rFonts w:ascii="Arial" w:eastAsia="MS Mincho" w:hAnsi="Arial" w:cs="Arial"/>
                <w:b/>
                <w:szCs w:val="24"/>
                <w:lang w:val="en-GB"/>
              </w:rPr>
            </w:pPr>
          </w:p>
          <w:p w14:paraId="337BFAD4" w14:textId="77777777" w:rsidR="00B54B40" w:rsidRPr="000B48C3" w:rsidRDefault="00B54B40" w:rsidP="00B54B40">
            <w:pPr>
              <w:rPr>
                <w:rFonts w:ascii="Arial" w:eastAsia="MS Mincho" w:hAnsi="Arial" w:cs="Arial"/>
                <w:b/>
                <w:szCs w:val="24"/>
                <w:lang w:val="en-GB"/>
              </w:rPr>
            </w:pPr>
          </w:p>
          <w:p w14:paraId="365260AC" w14:textId="77777777" w:rsidR="00B54B40" w:rsidRPr="000B48C3" w:rsidRDefault="00B54B40" w:rsidP="00B54B40">
            <w:pPr>
              <w:rPr>
                <w:rFonts w:ascii="Arial" w:eastAsia="MS Mincho" w:hAnsi="Arial" w:cs="Arial"/>
                <w:b/>
                <w:szCs w:val="24"/>
                <w:lang w:val="en-GB"/>
              </w:rPr>
            </w:pPr>
          </w:p>
          <w:p w14:paraId="11536F2B" w14:textId="77777777" w:rsidR="00B54B40" w:rsidRPr="000B48C3" w:rsidRDefault="00B54B40" w:rsidP="00B54B40">
            <w:pPr>
              <w:rPr>
                <w:rFonts w:ascii="Arial" w:eastAsia="MS Mincho" w:hAnsi="Arial" w:cs="Arial"/>
                <w:b/>
                <w:szCs w:val="24"/>
                <w:lang w:val="en-GB"/>
              </w:rPr>
            </w:pPr>
          </w:p>
          <w:p w14:paraId="48DC7F71" w14:textId="77777777" w:rsidR="00B54B40" w:rsidRPr="000B48C3" w:rsidRDefault="00B54B40" w:rsidP="00B54B40">
            <w:pPr>
              <w:rPr>
                <w:rFonts w:ascii="Arial" w:eastAsia="MS Mincho" w:hAnsi="Arial" w:cs="Arial"/>
                <w:b/>
                <w:szCs w:val="24"/>
                <w:lang w:val="en-GB"/>
              </w:rPr>
            </w:pPr>
          </w:p>
          <w:p w14:paraId="4E11DC14" w14:textId="77777777" w:rsidR="00B54B40" w:rsidRPr="000B48C3" w:rsidRDefault="00B54B40" w:rsidP="00B54B40">
            <w:pPr>
              <w:rPr>
                <w:rFonts w:ascii="Arial" w:eastAsia="MS Mincho" w:hAnsi="Arial" w:cs="Arial"/>
                <w:b/>
                <w:szCs w:val="24"/>
                <w:lang w:val="en-GB"/>
              </w:rPr>
            </w:pPr>
          </w:p>
          <w:p w14:paraId="1E34D6CA" w14:textId="77777777" w:rsidR="00B54B40" w:rsidRPr="000B48C3" w:rsidRDefault="00B54B40" w:rsidP="00B54B40">
            <w:pPr>
              <w:rPr>
                <w:rFonts w:ascii="Arial" w:eastAsia="MS Mincho" w:hAnsi="Arial" w:cs="Arial"/>
                <w:b/>
                <w:szCs w:val="24"/>
                <w:lang w:val="en-GB"/>
              </w:rPr>
            </w:pPr>
          </w:p>
          <w:p w14:paraId="6C20CFF5" w14:textId="77777777" w:rsidR="00B54B40" w:rsidRPr="000B48C3" w:rsidRDefault="00B54B40" w:rsidP="00B54B40">
            <w:pPr>
              <w:rPr>
                <w:rFonts w:ascii="Arial" w:eastAsia="MS Mincho" w:hAnsi="Arial" w:cs="Arial"/>
                <w:b/>
                <w:szCs w:val="24"/>
                <w:lang w:val="en-GB"/>
              </w:rPr>
            </w:pPr>
          </w:p>
          <w:p w14:paraId="41D6DC45" w14:textId="77777777" w:rsidR="00B54B40" w:rsidRPr="000B48C3" w:rsidRDefault="00B54B40" w:rsidP="00B54B40">
            <w:pPr>
              <w:rPr>
                <w:rFonts w:ascii="Arial" w:eastAsia="MS Mincho" w:hAnsi="Arial" w:cs="Arial"/>
                <w:b/>
                <w:szCs w:val="24"/>
                <w:lang w:val="en-GB"/>
              </w:rPr>
            </w:pPr>
          </w:p>
          <w:p w14:paraId="6ACD1D0E" w14:textId="77777777" w:rsidR="00B54B40" w:rsidRPr="000B48C3" w:rsidRDefault="00B54B40" w:rsidP="00B54B40">
            <w:pPr>
              <w:rPr>
                <w:rFonts w:ascii="Arial" w:eastAsia="MS Mincho" w:hAnsi="Arial" w:cs="Arial"/>
                <w:b/>
                <w:szCs w:val="24"/>
                <w:lang w:val="en-GB"/>
              </w:rPr>
            </w:pPr>
          </w:p>
          <w:p w14:paraId="59E081B1" w14:textId="77777777" w:rsidR="00B54B40" w:rsidRPr="000B48C3" w:rsidRDefault="00B54B40" w:rsidP="00B54B40">
            <w:pPr>
              <w:rPr>
                <w:rFonts w:ascii="Arial" w:eastAsia="MS Mincho" w:hAnsi="Arial" w:cs="Arial"/>
                <w:b/>
                <w:szCs w:val="24"/>
                <w:lang w:val="en-GB" w:eastAsia="ja-JP"/>
              </w:rPr>
            </w:pPr>
          </w:p>
        </w:tc>
      </w:tr>
      <w:tr w:rsidR="00B54B40" w:rsidRPr="000B48C3" w14:paraId="1B21259E" w14:textId="77777777" w:rsidTr="004E456A">
        <w:trPr>
          <w:trHeight w:val="1976"/>
        </w:trPr>
        <w:tc>
          <w:tcPr>
            <w:tcW w:w="9322" w:type="dxa"/>
          </w:tcPr>
          <w:p w14:paraId="6494AC89" w14:textId="77777777" w:rsidR="00B54B40" w:rsidRPr="000B48C3" w:rsidRDefault="00B54B40" w:rsidP="00B54B40">
            <w:pPr>
              <w:rPr>
                <w:rFonts w:ascii="Arial" w:eastAsia="MS Mincho" w:hAnsi="Arial" w:cs="Arial"/>
                <w:b/>
                <w:szCs w:val="24"/>
                <w:lang w:eastAsia="ja-JP"/>
              </w:rPr>
            </w:pPr>
          </w:p>
          <w:p w14:paraId="36ABEED8" w14:textId="77777777" w:rsidR="00B54B40" w:rsidRPr="000B48C3" w:rsidRDefault="00E245FB" w:rsidP="00B54B40">
            <w:pPr>
              <w:rPr>
                <w:rFonts w:ascii="Arial" w:eastAsia="MS Mincho" w:hAnsi="Arial" w:cs="Arial"/>
                <w:b/>
                <w:szCs w:val="24"/>
                <w:lang w:eastAsia="ja-JP"/>
              </w:rPr>
            </w:pPr>
            <w:r>
              <w:rPr>
                <w:rFonts w:ascii="Arial" w:eastAsia="MS Mincho" w:hAnsi="Arial" w:cs="Arial"/>
                <w:b/>
                <w:szCs w:val="24"/>
                <w:lang w:eastAsia="ja-JP"/>
              </w:rPr>
              <w:t>Projektlaufzeit:</w:t>
            </w:r>
          </w:p>
          <w:p w14:paraId="7CF69D98" w14:textId="77777777" w:rsidR="004F5D25" w:rsidRPr="000B48C3" w:rsidRDefault="004F5D25" w:rsidP="00B54B40">
            <w:pPr>
              <w:rPr>
                <w:rFonts w:ascii="Arial" w:eastAsia="MS Mincho" w:hAnsi="Arial" w:cs="Arial"/>
                <w:b/>
                <w:szCs w:val="24"/>
                <w:lang w:eastAsia="ja-JP"/>
              </w:rPr>
            </w:pPr>
          </w:p>
          <w:p w14:paraId="1C08DB37" w14:textId="77777777" w:rsidR="00B54B40" w:rsidRPr="000B48C3" w:rsidRDefault="00B54B40" w:rsidP="00B54B40">
            <w:pPr>
              <w:rPr>
                <w:rFonts w:ascii="Arial" w:eastAsia="MS Mincho" w:hAnsi="Arial" w:cs="Arial"/>
                <w:b/>
                <w:szCs w:val="24"/>
                <w:lang w:eastAsia="ja-JP"/>
              </w:rPr>
            </w:pPr>
          </w:p>
          <w:p w14:paraId="1ACE7E5C" w14:textId="77777777" w:rsidR="00B54B40" w:rsidRPr="000B48C3" w:rsidRDefault="00B54B40" w:rsidP="00B54B40">
            <w:pPr>
              <w:rPr>
                <w:rFonts w:ascii="Arial" w:eastAsia="MS Mincho" w:hAnsi="Arial" w:cs="Arial"/>
                <w:b/>
                <w:szCs w:val="24"/>
                <w:lang w:eastAsia="ja-JP"/>
              </w:rPr>
            </w:pPr>
          </w:p>
          <w:p w14:paraId="7ED25DCB" w14:textId="77777777" w:rsidR="00B54B40" w:rsidRPr="000B48C3" w:rsidRDefault="00B54B40" w:rsidP="00B54B40">
            <w:pPr>
              <w:rPr>
                <w:rFonts w:ascii="Arial" w:eastAsia="MS Mincho" w:hAnsi="Arial" w:cs="Arial"/>
                <w:b/>
                <w:szCs w:val="24"/>
                <w:lang w:eastAsia="ja-JP"/>
              </w:rPr>
            </w:pPr>
          </w:p>
          <w:p w14:paraId="676534CC" w14:textId="77777777" w:rsidR="00B54B40" w:rsidRPr="000B48C3" w:rsidRDefault="00E245FB" w:rsidP="00B54B40">
            <w:pPr>
              <w:rPr>
                <w:rFonts w:ascii="Arial" w:eastAsia="MS Mincho" w:hAnsi="Arial" w:cs="Arial"/>
                <w:b/>
                <w:szCs w:val="24"/>
                <w:lang w:eastAsia="ja-JP"/>
              </w:rPr>
            </w:pPr>
            <w:r>
              <w:rPr>
                <w:rFonts w:ascii="Arial" w:eastAsia="MS Mincho" w:hAnsi="Arial" w:cs="Arial"/>
                <w:b/>
                <w:szCs w:val="24"/>
                <w:lang w:eastAsia="ja-JP"/>
              </w:rPr>
              <w:t>Start der Untersuchungen:</w:t>
            </w:r>
          </w:p>
          <w:p w14:paraId="30A76049" w14:textId="77777777" w:rsidR="004F5D25" w:rsidRPr="000B48C3" w:rsidRDefault="004F5D25" w:rsidP="00B54B40">
            <w:pPr>
              <w:rPr>
                <w:rFonts w:ascii="Arial" w:eastAsia="MS Mincho" w:hAnsi="Arial" w:cs="Arial"/>
                <w:b/>
                <w:szCs w:val="24"/>
                <w:lang w:eastAsia="ja-JP"/>
              </w:rPr>
            </w:pPr>
          </w:p>
          <w:p w14:paraId="202592C2" w14:textId="77777777" w:rsidR="004F5D25" w:rsidRPr="000B48C3" w:rsidRDefault="004F5D25" w:rsidP="00B54B40">
            <w:pPr>
              <w:rPr>
                <w:rFonts w:ascii="Arial" w:eastAsia="MS Mincho" w:hAnsi="Arial" w:cs="Arial"/>
                <w:b/>
                <w:szCs w:val="24"/>
                <w:lang w:eastAsia="ja-JP"/>
              </w:rPr>
            </w:pPr>
          </w:p>
          <w:p w14:paraId="5C7BE5D4" w14:textId="77777777" w:rsidR="00B54B40" w:rsidRPr="000B48C3" w:rsidRDefault="00B54B40" w:rsidP="00B54B40">
            <w:pPr>
              <w:rPr>
                <w:rFonts w:ascii="Arial" w:eastAsia="MS Mincho" w:hAnsi="Arial" w:cs="Arial"/>
                <w:b/>
                <w:szCs w:val="24"/>
                <w:lang w:eastAsia="ja-JP"/>
              </w:rPr>
            </w:pPr>
          </w:p>
          <w:p w14:paraId="182CEF8D" w14:textId="77777777" w:rsidR="00B54B40" w:rsidRPr="000B48C3" w:rsidRDefault="00B54B40" w:rsidP="00B54B40">
            <w:pPr>
              <w:rPr>
                <w:rFonts w:ascii="Arial" w:eastAsia="MS Mincho" w:hAnsi="Arial" w:cs="Arial"/>
                <w:b/>
                <w:szCs w:val="24"/>
                <w:lang w:eastAsia="ja-JP"/>
              </w:rPr>
            </w:pPr>
          </w:p>
          <w:p w14:paraId="0EEEBF87" w14:textId="77777777" w:rsidR="00B54B40" w:rsidRPr="000B48C3" w:rsidRDefault="00B54B40" w:rsidP="00B54B40">
            <w:pPr>
              <w:rPr>
                <w:rFonts w:ascii="Arial" w:eastAsia="MS Mincho" w:hAnsi="Arial" w:cs="Arial"/>
                <w:b/>
                <w:szCs w:val="24"/>
                <w:lang w:eastAsia="ja-JP"/>
              </w:rPr>
            </w:pPr>
            <w:r w:rsidRPr="000B48C3">
              <w:rPr>
                <w:rFonts w:ascii="Arial" w:eastAsia="MS Mincho" w:hAnsi="Arial" w:cs="Arial"/>
                <w:b/>
                <w:szCs w:val="24"/>
                <w:lang w:eastAsia="ja-JP"/>
              </w:rPr>
              <w:t>Abschlu</w:t>
            </w:r>
            <w:r w:rsidR="008B64C6" w:rsidRPr="000B48C3">
              <w:rPr>
                <w:rFonts w:ascii="Arial" w:eastAsia="MS Mincho" w:hAnsi="Arial" w:cs="Arial"/>
                <w:b/>
                <w:szCs w:val="24"/>
                <w:lang w:eastAsia="ja-JP"/>
              </w:rPr>
              <w:t>ss</w:t>
            </w:r>
            <w:r w:rsidR="00E245FB">
              <w:rPr>
                <w:rFonts w:ascii="Arial" w:eastAsia="MS Mincho" w:hAnsi="Arial" w:cs="Arial"/>
                <w:b/>
                <w:szCs w:val="24"/>
                <w:lang w:eastAsia="ja-JP"/>
              </w:rPr>
              <w:t xml:space="preserve"> der Untersuchungen:</w:t>
            </w:r>
          </w:p>
          <w:p w14:paraId="78366692" w14:textId="77777777" w:rsidR="004F5D25" w:rsidRPr="000B48C3" w:rsidRDefault="004F5D25" w:rsidP="00B54B40">
            <w:pPr>
              <w:rPr>
                <w:rFonts w:ascii="Arial" w:eastAsia="MS Mincho" w:hAnsi="Arial" w:cs="Arial"/>
                <w:b/>
                <w:szCs w:val="24"/>
                <w:lang w:eastAsia="ja-JP"/>
              </w:rPr>
            </w:pPr>
          </w:p>
          <w:p w14:paraId="5A09E8A5" w14:textId="77777777" w:rsidR="004F5D25" w:rsidRPr="000B48C3" w:rsidRDefault="004F5D25" w:rsidP="00B54B40">
            <w:pPr>
              <w:rPr>
                <w:rFonts w:ascii="Arial" w:eastAsia="MS Mincho" w:hAnsi="Arial" w:cs="Arial"/>
                <w:b/>
                <w:szCs w:val="24"/>
                <w:lang w:eastAsia="ja-JP"/>
              </w:rPr>
            </w:pPr>
          </w:p>
          <w:p w14:paraId="492EFAA7" w14:textId="77777777" w:rsidR="004F5D25" w:rsidRPr="000B48C3" w:rsidRDefault="004F5D25" w:rsidP="00B54B40">
            <w:pPr>
              <w:rPr>
                <w:rFonts w:ascii="Arial" w:eastAsia="MS Mincho" w:hAnsi="Arial" w:cs="Arial"/>
                <w:b/>
                <w:szCs w:val="24"/>
                <w:lang w:eastAsia="ja-JP"/>
              </w:rPr>
            </w:pPr>
          </w:p>
          <w:p w14:paraId="2A52A40C" w14:textId="77777777" w:rsidR="00B54B40" w:rsidRPr="000B48C3" w:rsidRDefault="00B54B40" w:rsidP="00B54B40">
            <w:pPr>
              <w:rPr>
                <w:rFonts w:ascii="Arial" w:eastAsia="MS Mincho" w:hAnsi="Arial" w:cs="Arial"/>
                <w:b/>
                <w:szCs w:val="24"/>
                <w:lang w:eastAsia="ja-JP"/>
              </w:rPr>
            </w:pPr>
          </w:p>
          <w:p w14:paraId="3F6C2FDC" w14:textId="77777777" w:rsidR="00B54B40" w:rsidRPr="000B48C3" w:rsidRDefault="00B54B40" w:rsidP="00B54B40">
            <w:pPr>
              <w:rPr>
                <w:rFonts w:ascii="Arial" w:eastAsia="MS Mincho" w:hAnsi="Arial" w:cs="Arial"/>
                <w:b/>
                <w:szCs w:val="24"/>
                <w:lang w:eastAsia="ja-JP"/>
              </w:rPr>
            </w:pPr>
          </w:p>
          <w:p w14:paraId="3474DA0C" w14:textId="77777777" w:rsidR="00B54B40" w:rsidRPr="000B48C3" w:rsidRDefault="00B54B40" w:rsidP="00B54B40">
            <w:pPr>
              <w:rPr>
                <w:rFonts w:ascii="Arial" w:eastAsia="MS Mincho" w:hAnsi="Arial" w:cs="Arial"/>
                <w:b/>
                <w:szCs w:val="24"/>
                <w:lang w:eastAsia="ja-JP"/>
              </w:rPr>
            </w:pPr>
            <w:r w:rsidRPr="000B48C3">
              <w:rPr>
                <w:rFonts w:ascii="Arial" w:eastAsia="MS Mincho" w:hAnsi="Arial" w:cs="Arial"/>
                <w:b/>
                <w:szCs w:val="24"/>
                <w:lang w:eastAsia="ja-JP"/>
              </w:rPr>
              <w:t>Abschlu</w:t>
            </w:r>
            <w:r w:rsidR="008B64C6" w:rsidRPr="000B48C3">
              <w:rPr>
                <w:rFonts w:ascii="Arial" w:eastAsia="MS Mincho" w:hAnsi="Arial" w:cs="Arial"/>
                <w:b/>
                <w:szCs w:val="24"/>
                <w:lang w:eastAsia="ja-JP"/>
              </w:rPr>
              <w:t>ss</w:t>
            </w:r>
            <w:r w:rsidR="00E245FB">
              <w:rPr>
                <w:rFonts w:ascii="Arial" w:eastAsia="MS Mincho" w:hAnsi="Arial" w:cs="Arial"/>
                <w:b/>
                <w:szCs w:val="24"/>
                <w:lang w:eastAsia="ja-JP"/>
              </w:rPr>
              <w:t xml:space="preserve"> der Analyse:</w:t>
            </w:r>
          </w:p>
          <w:p w14:paraId="01DDD102" w14:textId="77777777" w:rsidR="004F5D25" w:rsidRPr="000B48C3" w:rsidRDefault="004F5D25" w:rsidP="00B54B40">
            <w:pPr>
              <w:rPr>
                <w:rFonts w:ascii="Arial" w:eastAsia="MS Mincho" w:hAnsi="Arial" w:cs="Arial"/>
                <w:b/>
                <w:szCs w:val="24"/>
                <w:lang w:eastAsia="ja-JP"/>
              </w:rPr>
            </w:pPr>
          </w:p>
          <w:p w14:paraId="35A7FA9E" w14:textId="77777777" w:rsidR="004F5D25" w:rsidRPr="000B48C3" w:rsidRDefault="004F5D25" w:rsidP="00B54B40">
            <w:pPr>
              <w:rPr>
                <w:rFonts w:ascii="Arial" w:eastAsia="MS Mincho" w:hAnsi="Arial" w:cs="Arial"/>
                <w:b/>
                <w:szCs w:val="24"/>
                <w:lang w:eastAsia="ja-JP"/>
              </w:rPr>
            </w:pPr>
          </w:p>
          <w:p w14:paraId="08463E6B" w14:textId="77777777" w:rsidR="004F5D25" w:rsidRPr="000B48C3" w:rsidRDefault="004F5D25" w:rsidP="00B54B40">
            <w:pPr>
              <w:rPr>
                <w:rFonts w:ascii="Arial" w:eastAsia="MS Mincho" w:hAnsi="Arial" w:cs="Arial"/>
                <w:b/>
                <w:szCs w:val="24"/>
                <w:lang w:eastAsia="ja-JP"/>
              </w:rPr>
            </w:pPr>
          </w:p>
          <w:p w14:paraId="09D55023" w14:textId="77777777" w:rsidR="00B54B40" w:rsidRPr="000B48C3" w:rsidRDefault="00B54B40" w:rsidP="00B54B40">
            <w:pPr>
              <w:rPr>
                <w:rFonts w:ascii="Arial" w:eastAsia="MS Mincho" w:hAnsi="Arial" w:cs="Arial"/>
                <w:b/>
                <w:szCs w:val="24"/>
                <w:lang w:eastAsia="ja-JP"/>
              </w:rPr>
            </w:pPr>
          </w:p>
          <w:p w14:paraId="57700A35" w14:textId="77777777" w:rsidR="00B54B40" w:rsidRPr="000B48C3" w:rsidRDefault="00B54B40" w:rsidP="00B54B40">
            <w:pPr>
              <w:rPr>
                <w:rFonts w:ascii="Arial" w:eastAsia="MS Mincho" w:hAnsi="Arial" w:cs="Arial"/>
                <w:b/>
                <w:szCs w:val="24"/>
                <w:lang w:eastAsia="ja-JP"/>
              </w:rPr>
            </w:pPr>
          </w:p>
          <w:p w14:paraId="004475A4" w14:textId="77777777" w:rsidR="00B54B40" w:rsidRPr="000B48C3" w:rsidRDefault="00B54B40" w:rsidP="00B54B40">
            <w:pPr>
              <w:rPr>
                <w:rFonts w:ascii="Arial" w:eastAsia="MS Mincho" w:hAnsi="Arial" w:cs="Arial"/>
                <w:b/>
                <w:szCs w:val="24"/>
                <w:lang w:eastAsia="ja-JP"/>
              </w:rPr>
            </w:pPr>
            <w:r w:rsidRPr="000B48C3">
              <w:rPr>
                <w:rFonts w:ascii="Arial" w:eastAsia="MS Mincho" w:hAnsi="Arial" w:cs="Arial"/>
                <w:b/>
                <w:szCs w:val="24"/>
                <w:lang w:eastAsia="ja-JP"/>
              </w:rPr>
              <w:t>Abschlu</w:t>
            </w:r>
            <w:r w:rsidR="008B64C6" w:rsidRPr="000B48C3">
              <w:rPr>
                <w:rFonts w:ascii="Arial" w:eastAsia="MS Mincho" w:hAnsi="Arial" w:cs="Arial"/>
                <w:b/>
                <w:szCs w:val="24"/>
                <w:lang w:eastAsia="ja-JP"/>
              </w:rPr>
              <w:t>ss</w:t>
            </w:r>
            <w:r w:rsidR="00E245FB">
              <w:rPr>
                <w:rFonts w:ascii="Arial" w:eastAsia="MS Mincho" w:hAnsi="Arial" w:cs="Arial"/>
                <w:b/>
                <w:szCs w:val="24"/>
                <w:lang w:eastAsia="ja-JP"/>
              </w:rPr>
              <w:t>bericht:</w:t>
            </w:r>
          </w:p>
          <w:p w14:paraId="5D61B4A5" w14:textId="77777777" w:rsidR="004F5D25" w:rsidRPr="000B48C3" w:rsidRDefault="004F5D25" w:rsidP="00B54B40">
            <w:pPr>
              <w:rPr>
                <w:rFonts w:ascii="Arial" w:eastAsia="MS Mincho" w:hAnsi="Arial" w:cs="Arial"/>
                <w:b/>
                <w:szCs w:val="24"/>
                <w:lang w:eastAsia="ja-JP"/>
              </w:rPr>
            </w:pPr>
          </w:p>
          <w:p w14:paraId="085C1442" w14:textId="77777777" w:rsidR="004F5D25" w:rsidRPr="000B48C3" w:rsidRDefault="004F5D25" w:rsidP="00B54B40">
            <w:pPr>
              <w:rPr>
                <w:rFonts w:ascii="Arial" w:eastAsia="MS Mincho" w:hAnsi="Arial" w:cs="Arial"/>
                <w:b/>
                <w:szCs w:val="24"/>
                <w:lang w:eastAsia="ja-JP"/>
              </w:rPr>
            </w:pPr>
          </w:p>
          <w:p w14:paraId="4F81E292" w14:textId="77777777" w:rsidR="004F5D25" w:rsidRPr="000B48C3" w:rsidRDefault="004F5D25" w:rsidP="00B54B40">
            <w:pPr>
              <w:rPr>
                <w:rFonts w:ascii="Arial" w:eastAsia="MS Mincho" w:hAnsi="Arial" w:cs="Arial"/>
                <w:b/>
                <w:szCs w:val="24"/>
                <w:lang w:eastAsia="ja-JP"/>
              </w:rPr>
            </w:pPr>
          </w:p>
          <w:p w14:paraId="44DDD687" w14:textId="77777777" w:rsidR="004F5D25" w:rsidRPr="000B48C3" w:rsidRDefault="004F5D25" w:rsidP="00B54B40">
            <w:pPr>
              <w:rPr>
                <w:rFonts w:ascii="Arial" w:eastAsia="MS Mincho" w:hAnsi="Arial" w:cs="Arial"/>
                <w:b/>
                <w:szCs w:val="24"/>
                <w:lang w:eastAsia="ja-JP"/>
              </w:rPr>
            </w:pPr>
          </w:p>
          <w:p w14:paraId="0D7BCA92" w14:textId="77777777" w:rsidR="004F5D25" w:rsidRPr="000B48C3" w:rsidRDefault="004F5D25" w:rsidP="00B54B40">
            <w:pPr>
              <w:rPr>
                <w:rFonts w:ascii="Arial" w:eastAsia="MS Mincho" w:hAnsi="Arial" w:cs="Arial"/>
                <w:b/>
                <w:szCs w:val="24"/>
                <w:lang w:eastAsia="ja-JP"/>
              </w:rPr>
            </w:pPr>
          </w:p>
          <w:p w14:paraId="6116E820" w14:textId="77777777" w:rsidR="00B54B40" w:rsidRPr="000B48C3" w:rsidRDefault="00B54B40" w:rsidP="00B54B40">
            <w:pPr>
              <w:rPr>
                <w:rFonts w:ascii="Arial" w:eastAsia="MS Mincho" w:hAnsi="Arial" w:cs="Arial"/>
                <w:b/>
                <w:szCs w:val="24"/>
                <w:lang w:eastAsia="ja-JP"/>
              </w:rPr>
            </w:pPr>
          </w:p>
          <w:p w14:paraId="46D41075" w14:textId="77777777" w:rsidR="00B54B40" w:rsidRDefault="00B54B40" w:rsidP="00B54B40">
            <w:pPr>
              <w:rPr>
                <w:rFonts w:ascii="Arial" w:eastAsia="MS Mincho" w:hAnsi="Arial" w:cs="Arial"/>
                <w:b/>
                <w:szCs w:val="24"/>
                <w:lang w:eastAsia="ja-JP"/>
              </w:rPr>
            </w:pPr>
          </w:p>
          <w:p w14:paraId="50882382" w14:textId="77777777" w:rsidR="00F33F7B" w:rsidRDefault="00F33F7B" w:rsidP="00B54B40">
            <w:pPr>
              <w:rPr>
                <w:rFonts w:ascii="Arial" w:eastAsia="MS Mincho" w:hAnsi="Arial" w:cs="Arial"/>
                <w:b/>
                <w:szCs w:val="24"/>
                <w:lang w:eastAsia="ja-JP"/>
              </w:rPr>
            </w:pPr>
          </w:p>
          <w:p w14:paraId="11C70540" w14:textId="77777777" w:rsidR="00F33F7B" w:rsidRPr="000B48C3" w:rsidRDefault="00F33F7B" w:rsidP="00B54B40">
            <w:pPr>
              <w:rPr>
                <w:rFonts w:ascii="Arial" w:eastAsia="MS Mincho" w:hAnsi="Arial" w:cs="Arial"/>
                <w:b/>
                <w:szCs w:val="24"/>
                <w:lang w:eastAsia="ja-JP"/>
              </w:rPr>
            </w:pPr>
          </w:p>
        </w:tc>
      </w:tr>
      <w:tr w:rsidR="00B54B40" w:rsidRPr="000B48C3" w14:paraId="51E4787A" w14:textId="77777777" w:rsidTr="004E456A">
        <w:trPr>
          <w:trHeight w:val="782"/>
        </w:trPr>
        <w:tc>
          <w:tcPr>
            <w:tcW w:w="9322" w:type="dxa"/>
          </w:tcPr>
          <w:p w14:paraId="61ACEF2B" w14:textId="77777777" w:rsidR="00B54B40" w:rsidRPr="000B48C3" w:rsidRDefault="00B54B40" w:rsidP="00B54B40">
            <w:pPr>
              <w:rPr>
                <w:rFonts w:ascii="Arial" w:eastAsia="MS Mincho" w:hAnsi="Arial" w:cs="Arial"/>
                <w:b/>
                <w:szCs w:val="24"/>
                <w:lang w:val="en-GB"/>
              </w:rPr>
            </w:pPr>
          </w:p>
          <w:p w14:paraId="42603D7B" w14:textId="77777777" w:rsidR="00B54B40" w:rsidRPr="000B48C3" w:rsidRDefault="00E245FB" w:rsidP="00B54B40">
            <w:pPr>
              <w:rPr>
                <w:rFonts w:ascii="Arial" w:eastAsia="MS Mincho" w:hAnsi="Arial" w:cs="Arial"/>
                <w:b/>
                <w:szCs w:val="24"/>
                <w:lang w:val="en-GB"/>
              </w:rPr>
            </w:pPr>
            <w:r>
              <w:rPr>
                <w:rFonts w:ascii="Arial" w:eastAsia="MS Mincho" w:hAnsi="Arial" w:cs="Arial"/>
                <w:b/>
                <w:szCs w:val="24"/>
                <w:lang w:val="en-GB"/>
              </w:rPr>
              <w:t>Literatur:</w:t>
            </w:r>
          </w:p>
          <w:p w14:paraId="01237101" w14:textId="77777777" w:rsidR="00B54B40" w:rsidRPr="000B48C3" w:rsidRDefault="00B54B40" w:rsidP="00B54B40">
            <w:pPr>
              <w:rPr>
                <w:rFonts w:ascii="Arial" w:eastAsia="MS Mincho" w:hAnsi="Arial" w:cs="Arial"/>
                <w:b/>
                <w:szCs w:val="24"/>
                <w:lang w:val="en-GB" w:eastAsia="ja-JP"/>
              </w:rPr>
            </w:pPr>
          </w:p>
          <w:p w14:paraId="47B2D442" w14:textId="77777777" w:rsidR="004F5D25" w:rsidRPr="000B48C3" w:rsidRDefault="004F5D25" w:rsidP="00B54B40">
            <w:pPr>
              <w:rPr>
                <w:rFonts w:ascii="Arial" w:eastAsia="MS Mincho" w:hAnsi="Arial" w:cs="Arial"/>
                <w:b/>
                <w:szCs w:val="24"/>
                <w:lang w:val="en-GB" w:eastAsia="ja-JP"/>
              </w:rPr>
            </w:pPr>
          </w:p>
          <w:p w14:paraId="3285B7DA" w14:textId="77777777" w:rsidR="004F5D25" w:rsidRPr="000B48C3" w:rsidRDefault="004F5D25" w:rsidP="00B54B40">
            <w:pPr>
              <w:rPr>
                <w:rFonts w:ascii="Arial" w:eastAsia="MS Mincho" w:hAnsi="Arial" w:cs="Arial"/>
                <w:b/>
                <w:szCs w:val="24"/>
                <w:lang w:val="en-GB" w:eastAsia="ja-JP"/>
              </w:rPr>
            </w:pPr>
          </w:p>
          <w:p w14:paraId="4EEAFD43" w14:textId="77777777" w:rsidR="004F5D25" w:rsidRPr="000B48C3" w:rsidRDefault="004F5D25" w:rsidP="00B54B40">
            <w:pPr>
              <w:rPr>
                <w:rFonts w:ascii="Arial" w:eastAsia="MS Mincho" w:hAnsi="Arial" w:cs="Arial"/>
                <w:b/>
                <w:szCs w:val="24"/>
                <w:lang w:val="en-GB" w:eastAsia="ja-JP"/>
              </w:rPr>
            </w:pPr>
          </w:p>
          <w:p w14:paraId="2802CFBA" w14:textId="77777777" w:rsidR="004F5D25" w:rsidRPr="000B48C3" w:rsidRDefault="004F5D25" w:rsidP="00B54B40">
            <w:pPr>
              <w:rPr>
                <w:rFonts w:ascii="Arial" w:eastAsia="MS Mincho" w:hAnsi="Arial" w:cs="Arial"/>
                <w:b/>
                <w:szCs w:val="24"/>
                <w:lang w:val="en-GB" w:eastAsia="ja-JP"/>
              </w:rPr>
            </w:pPr>
          </w:p>
          <w:p w14:paraId="0EE7EAFD" w14:textId="77777777" w:rsidR="004F5D25" w:rsidRPr="000B48C3" w:rsidRDefault="004F5D25" w:rsidP="00B54B40">
            <w:pPr>
              <w:rPr>
                <w:rFonts w:ascii="Arial" w:eastAsia="MS Mincho" w:hAnsi="Arial" w:cs="Arial"/>
                <w:b/>
                <w:szCs w:val="24"/>
                <w:lang w:val="en-GB" w:eastAsia="ja-JP"/>
              </w:rPr>
            </w:pPr>
          </w:p>
          <w:p w14:paraId="722EAC45" w14:textId="77777777" w:rsidR="004F5D25" w:rsidRPr="000B48C3" w:rsidRDefault="004F5D25" w:rsidP="00B54B40">
            <w:pPr>
              <w:rPr>
                <w:rFonts w:ascii="Arial" w:eastAsia="MS Mincho" w:hAnsi="Arial" w:cs="Arial"/>
                <w:b/>
                <w:szCs w:val="24"/>
                <w:lang w:val="en-GB" w:eastAsia="ja-JP"/>
              </w:rPr>
            </w:pPr>
          </w:p>
          <w:p w14:paraId="0393D466" w14:textId="77777777" w:rsidR="004F5D25" w:rsidRPr="000B48C3" w:rsidRDefault="004F5D25" w:rsidP="00B54B40">
            <w:pPr>
              <w:rPr>
                <w:rFonts w:ascii="Arial" w:eastAsia="MS Mincho" w:hAnsi="Arial" w:cs="Arial"/>
                <w:b/>
                <w:szCs w:val="24"/>
                <w:lang w:val="en-GB" w:eastAsia="ja-JP"/>
              </w:rPr>
            </w:pPr>
          </w:p>
          <w:p w14:paraId="5947EDF2" w14:textId="77777777" w:rsidR="004F5D25" w:rsidRPr="000B48C3" w:rsidRDefault="004F5D25" w:rsidP="00B54B40">
            <w:pPr>
              <w:rPr>
                <w:rFonts w:ascii="Arial" w:eastAsia="MS Mincho" w:hAnsi="Arial" w:cs="Arial"/>
                <w:b/>
                <w:szCs w:val="24"/>
                <w:lang w:val="en-GB" w:eastAsia="ja-JP"/>
              </w:rPr>
            </w:pPr>
          </w:p>
          <w:p w14:paraId="37805327" w14:textId="77777777" w:rsidR="004F5D25" w:rsidRPr="000B48C3" w:rsidRDefault="004F5D25" w:rsidP="00B54B40">
            <w:pPr>
              <w:rPr>
                <w:rFonts w:ascii="Arial" w:eastAsia="MS Mincho" w:hAnsi="Arial" w:cs="Arial"/>
                <w:b/>
                <w:szCs w:val="24"/>
                <w:lang w:val="en-GB" w:eastAsia="ja-JP"/>
              </w:rPr>
            </w:pPr>
          </w:p>
          <w:p w14:paraId="5102CAC5" w14:textId="77777777" w:rsidR="004F5D25" w:rsidRPr="000B48C3" w:rsidRDefault="004F5D25" w:rsidP="00B54B40">
            <w:pPr>
              <w:rPr>
                <w:rFonts w:ascii="Arial" w:eastAsia="MS Mincho" w:hAnsi="Arial" w:cs="Arial"/>
                <w:b/>
                <w:szCs w:val="24"/>
                <w:lang w:val="en-GB" w:eastAsia="ja-JP"/>
              </w:rPr>
            </w:pPr>
          </w:p>
          <w:p w14:paraId="7329CBF8" w14:textId="77777777" w:rsidR="004F5D25" w:rsidRDefault="004F5D25" w:rsidP="00B54B40">
            <w:pPr>
              <w:rPr>
                <w:rFonts w:ascii="Arial" w:eastAsia="MS Mincho" w:hAnsi="Arial" w:cs="Arial"/>
                <w:b/>
                <w:szCs w:val="24"/>
                <w:lang w:val="en-GB" w:eastAsia="ja-JP"/>
              </w:rPr>
            </w:pPr>
          </w:p>
          <w:p w14:paraId="2582D238" w14:textId="77777777" w:rsidR="00CF584C" w:rsidRDefault="00CF584C" w:rsidP="00B54B40">
            <w:pPr>
              <w:rPr>
                <w:rFonts w:ascii="Arial" w:eastAsia="MS Mincho" w:hAnsi="Arial" w:cs="Arial"/>
                <w:b/>
                <w:szCs w:val="24"/>
                <w:lang w:val="en-GB" w:eastAsia="ja-JP"/>
              </w:rPr>
            </w:pPr>
          </w:p>
          <w:p w14:paraId="26C78231" w14:textId="77777777" w:rsidR="00CF584C" w:rsidRDefault="00CF584C" w:rsidP="00B54B40">
            <w:pPr>
              <w:rPr>
                <w:rFonts w:ascii="Arial" w:eastAsia="MS Mincho" w:hAnsi="Arial" w:cs="Arial"/>
                <w:b/>
                <w:szCs w:val="24"/>
                <w:lang w:val="en-GB" w:eastAsia="ja-JP"/>
              </w:rPr>
            </w:pPr>
          </w:p>
          <w:p w14:paraId="4EDA4F17" w14:textId="77777777" w:rsidR="00CF584C" w:rsidRDefault="00CF584C" w:rsidP="00B54B40">
            <w:pPr>
              <w:rPr>
                <w:rFonts w:ascii="Arial" w:eastAsia="MS Mincho" w:hAnsi="Arial" w:cs="Arial"/>
                <w:b/>
                <w:szCs w:val="24"/>
                <w:lang w:val="en-GB" w:eastAsia="ja-JP"/>
              </w:rPr>
            </w:pPr>
          </w:p>
          <w:p w14:paraId="28191586" w14:textId="77777777" w:rsidR="00CF584C" w:rsidRPr="000B48C3" w:rsidRDefault="00CF584C" w:rsidP="00B54B40">
            <w:pPr>
              <w:rPr>
                <w:rFonts w:ascii="Arial" w:eastAsia="MS Mincho" w:hAnsi="Arial" w:cs="Arial"/>
                <w:b/>
                <w:szCs w:val="24"/>
                <w:lang w:val="en-GB" w:eastAsia="ja-JP"/>
              </w:rPr>
            </w:pPr>
          </w:p>
          <w:p w14:paraId="655B8C4B" w14:textId="77777777" w:rsidR="004F5D25" w:rsidRPr="000B48C3" w:rsidRDefault="004F5D25" w:rsidP="00B54B40">
            <w:pPr>
              <w:rPr>
                <w:rFonts w:ascii="Arial" w:eastAsia="MS Mincho" w:hAnsi="Arial" w:cs="Arial"/>
                <w:b/>
                <w:szCs w:val="24"/>
                <w:lang w:val="en-GB" w:eastAsia="ja-JP"/>
              </w:rPr>
            </w:pPr>
          </w:p>
          <w:p w14:paraId="0422188E" w14:textId="77777777" w:rsidR="004F5D25" w:rsidRPr="000B48C3" w:rsidRDefault="004F5D25" w:rsidP="00B54B40">
            <w:pPr>
              <w:rPr>
                <w:rFonts w:ascii="Arial" w:eastAsia="MS Mincho" w:hAnsi="Arial" w:cs="Arial"/>
                <w:b/>
                <w:szCs w:val="24"/>
                <w:lang w:val="en-GB" w:eastAsia="ja-JP"/>
              </w:rPr>
            </w:pPr>
          </w:p>
          <w:p w14:paraId="2B14A401" w14:textId="77777777" w:rsidR="004F5D25" w:rsidRPr="000B48C3" w:rsidRDefault="004F5D25" w:rsidP="00B54B40">
            <w:pPr>
              <w:rPr>
                <w:rFonts w:ascii="Arial" w:eastAsia="MS Mincho" w:hAnsi="Arial" w:cs="Arial"/>
                <w:b/>
                <w:szCs w:val="24"/>
                <w:lang w:val="en-GB" w:eastAsia="ja-JP"/>
              </w:rPr>
            </w:pPr>
          </w:p>
        </w:tc>
      </w:tr>
    </w:tbl>
    <w:p w14:paraId="44EED06A" w14:textId="77777777" w:rsidR="004F5D25" w:rsidRDefault="004F5D25" w:rsidP="00B54B40">
      <w:pPr>
        <w:tabs>
          <w:tab w:val="left" w:pos="169"/>
          <w:tab w:val="left" w:pos="1474"/>
          <w:tab w:val="left" w:pos="3684"/>
          <w:tab w:val="left" w:pos="6462"/>
          <w:tab w:val="left" w:pos="7631"/>
          <w:tab w:val="left" w:pos="14400"/>
        </w:tabs>
        <w:suppressAutoHyphens/>
        <w:rPr>
          <w:rFonts w:ascii="Arial" w:hAnsi="Arial" w:cs="Arial"/>
          <w:szCs w:val="24"/>
        </w:rPr>
      </w:pPr>
    </w:p>
    <w:p w14:paraId="18BE4229" w14:textId="7CA4C1A8" w:rsidR="004F5D25" w:rsidRPr="006E23E2" w:rsidRDefault="004F5D25" w:rsidP="004E456A">
      <w:pPr>
        <w:tabs>
          <w:tab w:val="left" w:pos="-142"/>
          <w:tab w:val="left" w:pos="1474"/>
          <w:tab w:val="left" w:pos="3684"/>
          <w:tab w:val="left" w:pos="6462"/>
          <w:tab w:val="left" w:pos="7631"/>
          <w:tab w:val="left" w:pos="14400"/>
        </w:tabs>
        <w:suppressAutoHyphens/>
        <w:ind w:left="-142"/>
        <w:rPr>
          <w:rFonts w:ascii="Arial" w:hAnsi="Arial" w:cs="Arial"/>
          <w:b/>
          <w:szCs w:val="24"/>
          <w:u w:val="single"/>
        </w:rPr>
      </w:pPr>
      <w:r w:rsidRPr="006E23E2">
        <w:rPr>
          <w:rFonts w:ascii="Arial" w:hAnsi="Arial" w:cs="Arial"/>
          <w:b/>
          <w:szCs w:val="24"/>
          <w:u w:val="single"/>
        </w:rPr>
        <w:t xml:space="preserve">Bitte </w:t>
      </w:r>
      <w:r w:rsidR="00F010CA">
        <w:rPr>
          <w:rFonts w:ascii="Arial" w:hAnsi="Arial" w:cs="Arial"/>
          <w:b/>
          <w:szCs w:val="24"/>
          <w:u w:val="single"/>
        </w:rPr>
        <w:t xml:space="preserve">senden Sie den Antrag </w:t>
      </w:r>
      <w:r w:rsidR="006E23E2">
        <w:rPr>
          <w:rFonts w:ascii="Arial" w:hAnsi="Arial" w:cs="Arial"/>
          <w:b/>
          <w:szCs w:val="24"/>
          <w:u w:val="single"/>
        </w:rPr>
        <w:t xml:space="preserve">bis zum </w:t>
      </w:r>
      <w:r w:rsidR="00F010CA">
        <w:rPr>
          <w:rFonts w:ascii="Arial" w:hAnsi="Arial" w:cs="Arial"/>
          <w:b/>
          <w:szCs w:val="24"/>
          <w:u w:val="single"/>
        </w:rPr>
        <w:t>30</w:t>
      </w:r>
      <w:r w:rsidR="00322806" w:rsidRPr="00654504">
        <w:rPr>
          <w:rFonts w:ascii="Arial" w:hAnsi="Arial" w:cs="Arial"/>
          <w:b/>
          <w:szCs w:val="24"/>
          <w:u w:val="single"/>
        </w:rPr>
        <w:t xml:space="preserve">. </w:t>
      </w:r>
      <w:r w:rsidR="00D51427">
        <w:rPr>
          <w:rFonts w:ascii="Arial" w:hAnsi="Arial" w:cs="Arial"/>
          <w:b/>
          <w:szCs w:val="24"/>
          <w:u w:val="single"/>
        </w:rPr>
        <w:t>Mai 20</w:t>
      </w:r>
      <w:r w:rsidR="00F06A2D">
        <w:rPr>
          <w:rFonts w:ascii="Arial" w:hAnsi="Arial" w:cs="Arial"/>
          <w:b/>
          <w:szCs w:val="24"/>
          <w:u w:val="single"/>
        </w:rPr>
        <w:t>2</w:t>
      </w:r>
      <w:r w:rsidR="00F010CA">
        <w:rPr>
          <w:rFonts w:ascii="Arial" w:hAnsi="Arial" w:cs="Arial"/>
          <w:b/>
          <w:szCs w:val="24"/>
          <w:u w:val="single"/>
        </w:rPr>
        <w:t>5</w:t>
      </w:r>
      <w:r w:rsidR="00F04533">
        <w:rPr>
          <w:rFonts w:ascii="Arial" w:hAnsi="Arial" w:cs="Arial"/>
          <w:b/>
          <w:szCs w:val="24"/>
          <w:u w:val="single"/>
        </w:rPr>
        <w:t xml:space="preserve"> elektronisch</w:t>
      </w:r>
      <w:r w:rsidR="006E23E2" w:rsidRPr="00654504">
        <w:rPr>
          <w:rFonts w:ascii="Arial" w:hAnsi="Arial" w:cs="Arial"/>
          <w:b/>
          <w:szCs w:val="24"/>
          <w:u w:val="single"/>
        </w:rPr>
        <w:t xml:space="preserve"> </w:t>
      </w:r>
      <w:r w:rsidRPr="006E23E2">
        <w:rPr>
          <w:rFonts w:ascii="Arial" w:hAnsi="Arial" w:cs="Arial"/>
          <w:b/>
          <w:szCs w:val="24"/>
          <w:u w:val="single"/>
        </w:rPr>
        <w:t>an folgende Adresse:</w:t>
      </w:r>
    </w:p>
    <w:p w14:paraId="55FCD597" w14:textId="77777777" w:rsidR="004F5D25" w:rsidRPr="006E23E2" w:rsidRDefault="004F5D25" w:rsidP="004E456A">
      <w:pPr>
        <w:tabs>
          <w:tab w:val="left" w:pos="-142"/>
          <w:tab w:val="left" w:pos="1474"/>
          <w:tab w:val="left" w:pos="3684"/>
          <w:tab w:val="left" w:pos="6462"/>
          <w:tab w:val="left" w:pos="7631"/>
          <w:tab w:val="left" w:pos="14400"/>
        </w:tabs>
        <w:suppressAutoHyphens/>
        <w:ind w:left="-142"/>
        <w:rPr>
          <w:rFonts w:ascii="Arial" w:hAnsi="Arial" w:cs="Arial"/>
          <w:szCs w:val="24"/>
        </w:rPr>
      </w:pPr>
    </w:p>
    <w:p w14:paraId="284DC9E8" w14:textId="77777777" w:rsidR="00C01BBD" w:rsidRDefault="00C01BBD" w:rsidP="004E456A">
      <w:pPr>
        <w:tabs>
          <w:tab w:val="left" w:pos="-142"/>
          <w:tab w:val="left" w:pos="1474"/>
          <w:tab w:val="left" w:pos="3684"/>
          <w:tab w:val="left" w:pos="6462"/>
          <w:tab w:val="left" w:pos="7631"/>
          <w:tab w:val="left" w:pos="14400"/>
        </w:tabs>
        <w:suppressAutoHyphens/>
        <w:ind w:left="-142"/>
        <w:rPr>
          <w:rFonts w:ascii="Arial" w:hAnsi="Arial" w:cs="Arial"/>
          <w:szCs w:val="24"/>
        </w:rPr>
      </w:pPr>
    </w:p>
    <w:p w14:paraId="4B479FAC" w14:textId="40F78F15" w:rsidR="00774A82" w:rsidRDefault="00F04533" w:rsidP="004E456A">
      <w:pPr>
        <w:tabs>
          <w:tab w:val="left" w:pos="-142"/>
          <w:tab w:val="left" w:pos="1474"/>
          <w:tab w:val="left" w:pos="3684"/>
          <w:tab w:val="left" w:pos="6462"/>
          <w:tab w:val="left" w:pos="7631"/>
          <w:tab w:val="left" w:pos="14400"/>
        </w:tabs>
        <w:suppressAutoHyphens/>
        <w:ind w:left="-142"/>
        <w:rPr>
          <w:rFonts w:ascii="Arial" w:hAnsi="Arial" w:cs="Arial"/>
          <w:szCs w:val="24"/>
        </w:rPr>
      </w:pPr>
      <w:hyperlink r:id="rId12" w:history="1">
        <w:r w:rsidRPr="00C3177E">
          <w:rPr>
            <w:rStyle w:val="Hyperlink"/>
            <w:rFonts w:ascii="Arial" w:hAnsi="Arial" w:cs="Arial"/>
            <w:szCs w:val="24"/>
          </w:rPr>
          <w:t>oppenheim.foerderpreis@novartis.com</w:t>
        </w:r>
      </w:hyperlink>
    </w:p>
    <w:p w14:paraId="205FDD8E" w14:textId="77777777" w:rsidR="00F04533" w:rsidRDefault="00F04533" w:rsidP="004E456A">
      <w:pPr>
        <w:tabs>
          <w:tab w:val="left" w:pos="-142"/>
          <w:tab w:val="left" w:pos="1474"/>
          <w:tab w:val="left" w:pos="3684"/>
          <w:tab w:val="left" w:pos="6462"/>
          <w:tab w:val="left" w:pos="7631"/>
          <w:tab w:val="left" w:pos="14400"/>
        </w:tabs>
        <w:suppressAutoHyphens/>
        <w:ind w:left="-142"/>
        <w:rPr>
          <w:rFonts w:ascii="Arial" w:hAnsi="Arial" w:cs="Arial"/>
          <w:szCs w:val="24"/>
        </w:rPr>
      </w:pPr>
    </w:p>
    <w:p w14:paraId="15C573E3" w14:textId="77777777" w:rsidR="00630C17" w:rsidRDefault="00630C17" w:rsidP="003F1E65">
      <w:pPr>
        <w:tabs>
          <w:tab w:val="left" w:pos="-142"/>
          <w:tab w:val="left" w:pos="1474"/>
          <w:tab w:val="left" w:pos="3684"/>
          <w:tab w:val="left" w:pos="6462"/>
          <w:tab w:val="left" w:pos="7631"/>
          <w:tab w:val="left" w:pos="14400"/>
        </w:tabs>
        <w:suppressAutoHyphens/>
        <w:rPr>
          <w:rFonts w:ascii="Arial" w:hAnsi="Arial" w:cs="Arial"/>
          <w:szCs w:val="24"/>
        </w:rPr>
      </w:pPr>
    </w:p>
    <w:p w14:paraId="52FB7C3E" w14:textId="77777777" w:rsidR="00774A82" w:rsidRPr="004054DA" w:rsidRDefault="00774A82" w:rsidP="001C0888">
      <w:pPr>
        <w:pStyle w:val="Default"/>
        <w:keepNext/>
        <w:ind w:left="-142"/>
        <w:jc w:val="both"/>
        <w:rPr>
          <w:rFonts w:ascii="Arial" w:hAnsi="Arial" w:cs="Arial"/>
          <w:b/>
          <w:color w:val="auto"/>
          <w:u w:val="single"/>
          <w:lang w:val="de-DE" w:bidi="ar-SA"/>
        </w:rPr>
      </w:pPr>
      <w:r w:rsidRPr="004054DA">
        <w:rPr>
          <w:rFonts w:ascii="Arial" w:hAnsi="Arial" w:cs="Arial"/>
          <w:b/>
          <w:color w:val="auto"/>
          <w:u w:val="single"/>
          <w:lang w:val="de-DE" w:bidi="ar-SA"/>
        </w:rPr>
        <w:t>Datenschutzhinweis</w:t>
      </w:r>
    </w:p>
    <w:p w14:paraId="12EB4109" w14:textId="77777777" w:rsidR="00295548" w:rsidRPr="00295548" w:rsidRDefault="00295548" w:rsidP="00295548">
      <w:pPr>
        <w:tabs>
          <w:tab w:val="left" w:pos="-142"/>
          <w:tab w:val="left" w:pos="1474"/>
          <w:tab w:val="left" w:pos="3684"/>
          <w:tab w:val="left" w:pos="6462"/>
          <w:tab w:val="left" w:pos="7631"/>
          <w:tab w:val="left" w:pos="14400"/>
        </w:tabs>
        <w:suppressAutoHyphens/>
        <w:spacing w:line="276" w:lineRule="auto"/>
        <w:ind w:left="-142"/>
        <w:jc w:val="both"/>
        <w:rPr>
          <w:rFonts w:ascii="Arial" w:hAnsi="Arial" w:cs="Arial"/>
          <w:szCs w:val="24"/>
        </w:rPr>
      </w:pPr>
    </w:p>
    <w:p w14:paraId="662AB701" w14:textId="77777777" w:rsidR="00295548" w:rsidRPr="00295548" w:rsidRDefault="00295548" w:rsidP="00295548">
      <w:pPr>
        <w:tabs>
          <w:tab w:val="left" w:pos="-142"/>
          <w:tab w:val="left" w:pos="1474"/>
          <w:tab w:val="left" w:pos="3684"/>
          <w:tab w:val="left" w:pos="6462"/>
          <w:tab w:val="left" w:pos="7631"/>
          <w:tab w:val="left" w:pos="14400"/>
        </w:tabs>
        <w:suppressAutoHyphens/>
        <w:spacing w:line="276" w:lineRule="auto"/>
        <w:ind w:left="-142"/>
        <w:jc w:val="both"/>
        <w:rPr>
          <w:rFonts w:ascii="Arial" w:hAnsi="Arial" w:cs="Arial"/>
          <w:szCs w:val="24"/>
        </w:rPr>
      </w:pPr>
      <w:r w:rsidRPr="00295548">
        <w:rPr>
          <w:rFonts w:ascii="Arial" w:hAnsi="Arial" w:cs="Arial"/>
          <w:szCs w:val="24"/>
        </w:rPr>
        <w:t>Die Erhebung und Verarbeitung von personenbezogenen Daten erfolgt stets im Einklang mit den datenschutzrechtlichen Vorgaben, insbesondere der EU-Datenschutzgrundverordnung (DSGVO).</w:t>
      </w:r>
    </w:p>
    <w:p w14:paraId="0FBB9F2C" w14:textId="77777777" w:rsidR="00295548" w:rsidRPr="00295548" w:rsidRDefault="00295548" w:rsidP="00295548">
      <w:pPr>
        <w:tabs>
          <w:tab w:val="left" w:pos="-142"/>
          <w:tab w:val="left" w:pos="1474"/>
          <w:tab w:val="left" w:pos="3684"/>
          <w:tab w:val="left" w:pos="6462"/>
          <w:tab w:val="left" w:pos="7631"/>
          <w:tab w:val="left" w:pos="14400"/>
        </w:tabs>
        <w:suppressAutoHyphens/>
        <w:spacing w:line="276" w:lineRule="auto"/>
        <w:ind w:left="-142"/>
        <w:jc w:val="both"/>
        <w:rPr>
          <w:rFonts w:ascii="Arial" w:hAnsi="Arial" w:cs="Arial"/>
          <w:szCs w:val="24"/>
        </w:rPr>
      </w:pPr>
      <w:r w:rsidRPr="00295548">
        <w:rPr>
          <w:rFonts w:ascii="Arial" w:hAnsi="Arial" w:cs="Arial"/>
          <w:szCs w:val="24"/>
        </w:rPr>
        <w:t>Novartis erhebt und verarbeitet personenbezogene Daten des Antragstellers, des Förderungsempfängers, seiner Mitarbeiter und/oder beauftragter Dritter zu folgenden Zwecken:</w:t>
      </w:r>
    </w:p>
    <w:p w14:paraId="2BD60D7D" w14:textId="77777777" w:rsidR="00295548" w:rsidRPr="00295548" w:rsidRDefault="00295548" w:rsidP="004054DA">
      <w:pPr>
        <w:tabs>
          <w:tab w:val="left" w:pos="284"/>
          <w:tab w:val="left" w:pos="3684"/>
          <w:tab w:val="left" w:pos="6462"/>
          <w:tab w:val="left" w:pos="7631"/>
          <w:tab w:val="left" w:pos="14400"/>
        </w:tabs>
        <w:suppressAutoHyphens/>
        <w:spacing w:line="276" w:lineRule="auto"/>
        <w:ind w:left="284" w:hanging="426"/>
        <w:jc w:val="both"/>
        <w:rPr>
          <w:rFonts w:ascii="Arial" w:hAnsi="Arial" w:cs="Arial"/>
          <w:szCs w:val="24"/>
        </w:rPr>
      </w:pPr>
      <w:r w:rsidRPr="00295548">
        <w:rPr>
          <w:rFonts w:ascii="Arial" w:hAnsi="Arial" w:cs="Arial"/>
          <w:szCs w:val="24"/>
        </w:rPr>
        <w:t>(a)</w:t>
      </w:r>
      <w:r w:rsidRPr="00295548">
        <w:rPr>
          <w:rFonts w:ascii="Arial" w:hAnsi="Arial" w:cs="Arial"/>
          <w:szCs w:val="24"/>
        </w:rPr>
        <w:tab/>
        <w:t>Zur Vertragsabwicklung und -administration (d.h. die Bearbeitung, Abwicklung und Beurteilung der Antragsstellung sowie – bei positivem Entscheid – die Verleihung des Förderpreises, die entsprechende Durchführung und Abwicklung der Förderung sowie die Kontrolle des Projektes). Rechtsgrundlage hierfür ist Art. 6 Abs. 1 Buchst. b DSGVO.</w:t>
      </w:r>
    </w:p>
    <w:p w14:paraId="4DD03838" w14:textId="77777777" w:rsidR="00295548" w:rsidRPr="00295548" w:rsidRDefault="00295548" w:rsidP="004054DA">
      <w:pPr>
        <w:tabs>
          <w:tab w:val="left" w:pos="284"/>
          <w:tab w:val="left" w:pos="1474"/>
          <w:tab w:val="left" w:pos="3684"/>
          <w:tab w:val="left" w:pos="6462"/>
          <w:tab w:val="left" w:pos="7631"/>
          <w:tab w:val="left" w:pos="14400"/>
        </w:tabs>
        <w:suppressAutoHyphens/>
        <w:spacing w:line="276" w:lineRule="auto"/>
        <w:ind w:left="284" w:hanging="426"/>
        <w:jc w:val="both"/>
        <w:rPr>
          <w:rFonts w:ascii="Arial" w:hAnsi="Arial" w:cs="Arial"/>
          <w:szCs w:val="24"/>
        </w:rPr>
      </w:pPr>
      <w:r w:rsidRPr="00295548">
        <w:rPr>
          <w:rFonts w:ascii="Arial" w:hAnsi="Arial" w:cs="Arial"/>
          <w:szCs w:val="24"/>
        </w:rPr>
        <w:t>(b)</w:t>
      </w:r>
      <w:r w:rsidRPr="00295548">
        <w:rPr>
          <w:rFonts w:ascii="Arial" w:hAnsi="Arial" w:cs="Arial"/>
          <w:szCs w:val="24"/>
        </w:rPr>
        <w:tab/>
        <w:t>Zur Kontrolle der Abrechnungsprozesse und Qualität des geförderten Projekts. Rechtsgrundlage hierfür ist Art. 6 Abs. 1 Buchst. b DSGVO.</w:t>
      </w:r>
    </w:p>
    <w:p w14:paraId="4809A4F2" w14:textId="4DD398D7" w:rsidR="00295548" w:rsidRPr="00295548" w:rsidRDefault="00295548" w:rsidP="004054DA">
      <w:pPr>
        <w:tabs>
          <w:tab w:val="left" w:pos="426"/>
          <w:tab w:val="left" w:pos="1474"/>
          <w:tab w:val="left" w:pos="3684"/>
          <w:tab w:val="left" w:pos="6462"/>
          <w:tab w:val="left" w:pos="7631"/>
          <w:tab w:val="left" w:pos="14400"/>
        </w:tabs>
        <w:suppressAutoHyphens/>
        <w:spacing w:line="276" w:lineRule="auto"/>
        <w:ind w:left="284" w:hanging="426"/>
        <w:jc w:val="both"/>
        <w:rPr>
          <w:rFonts w:ascii="Arial" w:hAnsi="Arial" w:cs="Arial"/>
          <w:szCs w:val="24"/>
        </w:rPr>
      </w:pPr>
      <w:r w:rsidRPr="00295548">
        <w:rPr>
          <w:rFonts w:ascii="Arial" w:hAnsi="Arial" w:cs="Arial"/>
          <w:szCs w:val="24"/>
        </w:rPr>
        <w:t>(</w:t>
      </w:r>
      <w:r w:rsidR="004054DA">
        <w:rPr>
          <w:rFonts w:ascii="Arial" w:hAnsi="Arial" w:cs="Arial"/>
          <w:szCs w:val="24"/>
        </w:rPr>
        <w:t>c</w:t>
      </w:r>
      <w:r w:rsidRPr="00295548">
        <w:rPr>
          <w:rFonts w:ascii="Arial" w:hAnsi="Arial" w:cs="Arial"/>
          <w:szCs w:val="24"/>
        </w:rPr>
        <w:t>)</w:t>
      </w:r>
      <w:r w:rsidRPr="00295548">
        <w:rPr>
          <w:rFonts w:ascii="Arial" w:hAnsi="Arial" w:cs="Arial"/>
          <w:szCs w:val="24"/>
        </w:rPr>
        <w:tab/>
        <w:t>Zur Optimierung der Abrechnungsprozesse und der Qualität. Rechtsgrundlage hierfür ist Art. 6 Abs. 1 Buchst. f DSGVO. Das berechtigte Interesse von Novartis ist in diesem Zusammenhang das Bemühen eine im Rahmen des Möglichen und Zumutbaren optimale Abwicklung des Antrags- und Förderungsprozesses vorzuhalten.</w:t>
      </w:r>
    </w:p>
    <w:p w14:paraId="3509A145" w14:textId="14C98DFA" w:rsidR="00295548" w:rsidRPr="00295548" w:rsidRDefault="00295548" w:rsidP="004054DA">
      <w:pPr>
        <w:tabs>
          <w:tab w:val="left" w:pos="426"/>
          <w:tab w:val="left" w:pos="1474"/>
          <w:tab w:val="left" w:pos="3684"/>
          <w:tab w:val="left" w:pos="6462"/>
          <w:tab w:val="left" w:pos="7631"/>
          <w:tab w:val="left" w:pos="14400"/>
        </w:tabs>
        <w:suppressAutoHyphens/>
        <w:spacing w:line="276" w:lineRule="auto"/>
        <w:ind w:left="284" w:hanging="426"/>
        <w:jc w:val="both"/>
        <w:rPr>
          <w:rFonts w:ascii="Arial" w:hAnsi="Arial" w:cs="Arial"/>
          <w:szCs w:val="24"/>
        </w:rPr>
      </w:pPr>
      <w:r w:rsidRPr="00295548">
        <w:rPr>
          <w:rFonts w:ascii="Arial" w:hAnsi="Arial" w:cs="Arial"/>
          <w:szCs w:val="24"/>
        </w:rPr>
        <w:lastRenderedPageBreak/>
        <w:t>(</w:t>
      </w:r>
      <w:r w:rsidR="004054DA">
        <w:rPr>
          <w:rFonts w:ascii="Arial" w:hAnsi="Arial" w:cs="Arial"/>
          <w:szCs w:val="24"/>
        </w:rPr>
        <w:t>d</w:t>
      </w:r>
      <w:r w:rsidRPr="00295548">
        <w:rPr>
          <w:rFonts w:ascii="Arial" w:hAnsi="Arial" w:cs="Arial"/>
          <w:szCs w:val="24"/>
        </w:rPr>
        <w:t>)</w:t>
      </w:r>
      <w:r w:rsidRPr="00295548">
        <w:rPr>
          <w:rFonts w:ascii="Arial" w:hAnsi="Arial" w:cs="Arial"/>
          <w:szCs w:val="24"/>
        </w:rPr>
        <w:tab/>
        <w:t>Zur Erfüllung gesetzlicher Dokumentationszwecke. Rechtsgrundlage hierfür ist Art. 6 Abs. 1 Buchst. c DSGVO.</w:t>
      </w:r>
    </w:p>
    <w:p w14:paraId="4D7CA73C" w14:textId="77777777" w:rsidR="00295548" w:rsidRPr="00295548" w:rsidRDefault="00295548" w:rsidP="004054DA">
      <w:pPr>
        <w:tabs>
          <w:tab w:val="left" w:pos="-142"/>
          <w:tab w:val="left" w:pos="1474"/>
          <w:tab w:val="left" w:pos="3684"/>
          <w:tab w:val="left" w:pos="6462"/>
          <w:tab w:val="left" w:pos="7631"/>
          <w:tab w:val="left" w:pos="14400"/>
        </w:tabs>
        <w:suppressAutoHyphens/>
        <w:spacing w:before="240" w:line="276" w:lineRule="auto"/>
        <w:ind w:left="-142"/>
        <w:jc w:val="both"/>
        <w:rPr>
          <w:rFonts w:ascii="Arial" w:hAnsi="Arial" w:cs="Arial"/>
          <w:szCs w:val="24"/>
        </w:rPr>
      </w:pPr>
      <w:r w:rsidRPr="00295548">
        <w:rPr>
          <w:rFonts w:ascii="Arial" w:hAnsi="Arial" w:cs="Arial"/>
          <w:szCs w:val="24"/>
        </w:rPr>
        <w:t xml:space="preserve">Zu den in </w:t>
      </w:r>
      <w:r>
        <w:rPr>
          <w:rFonts w:ascii="Arial" w:hAnsi="Arial" w:cs="Arial"/>
          <w:szCs w:val="24"/>
        </w:rPr>
        <w:t>vorgenannten</w:t>
      </w:r>
      <w:r w:rsidRPr="00295548">
        <w:rPr>
          <w:rFonts w:ascii="Arial" w:hAnsi="Arial" w:cs="Arial"/>
          <w:szCs w:val="24"/>
        </w:rPr>
        <w:t xml:space="preserve"> Zwecken können auch Konzerngesellschaften von Novartis im Sinne der §§ 15 ff. AktG und sonstige Dritte Zugriff auf die personenbezogenen Daten erhalten. Soweit eine gesetzliche, behördliche oder gerichtliche Verpflichtung zur Offenlegung bestimmter Informationen im In- oder Ausland besteht, kann es auch zur Weitergabe gegenüber den entsprechenden Stellen kommen. Konzerngesellschaften von Novartis und/oder Dritte können dabei ggf. auch außerhalb der EU bzw. des EWR ansässig sein. Novartis trägt in diesem Fall dafür Sorge, dass auch bei diesen Empfängern die gesetzlich bzw. aufsichtsbehördlich vorgegebenen Voraussetzungen für ein adäquates Datenschutzniveau (vgl. Art. 44 ff. DSGVO) bestehen.</w:t>
      </w:r>
    </w:p>
    <w:p w14:paraId="42289A77" w14:textId="4C197B27" w:rsidR="00295548" w:rsidRPr="00295548" w:rsidRDefault="00295548" w:rsidP="004054DA">
      <w:pPr>
        <w:tabs>
          <w:tab w:val="left" w:pos="-142"/>
          <w:tab w:val="left" w:pos="1474"/>
          <w:tab w:val="left" w:pos="3684"/>
          <w:tab w:val="left" w:pos="6462"/>
          <w:tab w:val="left" w:pos="7631"/>
          <w:tab w:val="left" w:pos="14400"/>
        </w:tabs>
        <w:suppressAutoHyphens/>
        <w:spacing w:before="240" w:line="276" w:lineRule="auto"/>
        <w:ind w:left="-142"/>
        <w:jc w:val="both"/>
        <w:rPr>
          <w:rFonts w:ascii="Arial" w:hAnsi="Arial" w:cs="Arial"/>
          <w:szCs w:val="24"/>
        </w:rPr>
      </w:pPr>
      <w:r w:rsidRPr="00295548">
        <w:rPr>
          <w:rFonts w:ascii="Arial" w:hAnsi="Arial" w:cs="Arial"/>
          <w:szCs w:val="24"/>
        </w:rPr>
        <w:t xml:space="preserve">Die personenbezogenen Daten werden von Novartis nur </w:t>
      </w:r>
      <w:r w:rsidR="00E718D7" w:rsidRPr="00295548">
        <w:rPr>
          <w:rFonts w:ascii="Arial" w:hAnsi="Arial" w:cs="Arial"/>
          <w:szCs w:val="24"/>
        </w:rPr>
        <w:t>so lange</w:t>
      </w:r>
      <w:r w:rsidRPr="00295548">
        <w:rPr>
          <w:rFonts w:ascii="Arial" w:hAnsi="Arial" w:cs="Arial"/>
          <w:szCs w:val="24"/>
        </w:rPr>
        <w:t xml:space="preserve"> gespeichert, wie es für die Erreichung der Zwecke, für die sie erhoben wurden, erforderlich ist oder – soweit darüber hinaus gehende gesetzliche Aufbewahrungsfristen bestehen – für die Dauer der gesetzlich vorgegebenen Aufbewahrung. Im Anschluss daran werden die personenbezogenen Daten gelöscht.</w:t>
      </w:r>
    </w:p>
    <w:p w14:paraId="2ABA8FC3" w14:textId="77777777" w:rsidR="00295548" w:rsidRPr="00295548" w:rsidRDefault="00295548" w:rsidP="004054DA">
      <w:pPr>
        <w:tabs>
          <w:tab w:val="left" w:pos="-142"/>
          <w:tab w:val="left" w:pos="1474"/>
          <w:tab w:val="left" w:pos="3684"/>
          <w:tab w:val="left" w:pos="6462"/>
          <w:tab w:val="left" w:pos="7631"/>
          <w:tab w:val="left" w:pos="14400"/>
        </w:tabs>
        <w:suppressAutoHyphens/>
        <w:spacing w:before="240" w:line="276" w:lineRule="auto"/>
        <w:ind w:left="-142"/>
        <w:jc w:val="both"/>
        <w:rPr>
          <w:rFonts w:ascii="Arial" w:hAnsi="Arial" w:cs="Arial"/>
          <w:szCs w:val="24"/>
        </w:rPr>
      </w:pPr>
      <w:r>
        <w:rPr>
          <w:rFonts w:ascii="Arial" w:hAnsi="Arial" w:cs="Arial"/>
          <w:szCs w:val="24"/>
        </w:rPr>
        <w:t xml:space="preserve">Der </w:t>
      </w:r>
      <w:r w:rsidRPr="00295548">
        <w:rPr>
          <w:rFonts w:ascii="Arial" w:hAnsi="Arial" w:cs="Arial"/>
          <w:szCs w:val="24"/>
        </w:rPr>
        <w:t>Antragssteller</w:t>
      </w:r>
      <w:r>
        <w:rPr>
          <w:rFonts w:ascii="Arial" w:hAnsi="Arial" w:cs="Arial"/>
          <w:szCs w:val="24"/>
        </w:rPr>
        <w:t xml:space="preserve"> h</w:t>
      </w:r>
      <w:r w:rsidRPr="00295548">
        <w:rPr>
          <w:rFonts w:ascii="Arial" w:hAnsi="Arial" w:cs="Arial"/>
          <w:szCs w:val="24"/>
        </w:rPr>
        <w:t>a</w:t>
      </w:r>
      <w:r>
        <w:rPr>
          <w:rFonts w:ascii="Arial" w:hAnsi="Arial" w:cs="Arial"/>
          <w:szCs w:val="24"/>
        </w:rPr>
        <w:t>t</w:t>
      </w:r>
      <w:r w:rsidRPr="00295548">
        <w:rPr>
          <w:rFonts w:ascii="Arial" w:hAnsi="Arial" w:cs="Arial"/>
          <w:szCs w:val="24"/>
        </w:rPr>
        <w:t xml:space="preserve"> nach Maßgabe des geltenden Datenschutzrechts insbesondere die folgenden Rechte:</w:t>
      </w:r>
    </w:p>
    <w:p w14:paraId="5229FF16" w14:textId="77777777" w:rsidR="00295548" w:rsidRPr="00295548" w:rsidRDefault="00295548" w:rsidP="004054DA">
      <w:pPr>
        <w:tabs>
          <w:tab w:val="left" w:pos="426"/>
          <w:tab w:val="left" w:pos="1474"/>
          <w:tab w:val="left" w:pos="3684"/>
          <w:tab w:val="left" w:pos="6462"/>
          <w:tab w:val="left" w:pos="7631"/>
          <w:tab w:val="left" w:pos="14400"/>
        </w:tabs>
        <w:suppressAutoHyphens/>
        <w:spacing w:line="276" w:lineRule="auto"/>
        <w:ind w:left="284" w:hanging="426"/>
        <w:jc w:val="both"/>
        <w:rPr>
          <w:rFonts w:ascii="Arial" w:hAnsi="Arial" w:cs="Arial"/>
          <w:szCs w:val="24"/>
        </w:rPr>
      </w:pPr>
      <w:r w:rsidRPr="00295548">
        <w:rPr>
          <w:rFonts w:ascii="Arial" w:hAnsi="Arial" w:cs="Arial"/>
          <w:szCs w:val="24"/>
        </w:rPr>
        <w:t>(a)</w:t>
      </w:r>
      <w:r w:rsidRPr="00295548">
        <w:rPr>
          <w:rFonts w:ascii="Arial" w:hAnsi="Arial" w:cs="Arial"/>
          <w:szCs w:val="24"/>
        </w:rPr>
        <w:tab/>
        <w:t>Recht auf Auskunft: Sie haben das Recht, jederzeit Auskunft über Ihre von Novartis gespeicherten personenbezogenen Daten zu verlangen.</w:t>
      </w:r>
    </w:p>
    <w:p w14:paraId="302BC144" w14:textId="77777777" w:rsidR="00295548" w:rsidRPr="00295548" w:rsidRDefault="00295548" w:rsidP="004054DA">
      <w:pPr>
        <w:tabs>
          <w:tab w:val="left" w:pos="284"/>
          <w:tab w:val="left" w:pos="1474"/>
          <w:tab w:val="left" w:pos="3684"/>
          <w:tab w:val="left" w:pos="6462"/>
          <w:tab w:val="left" w:pos="7631"/>
          <w:tab w:val="left" w:pos="14400"/>
        </w:tabs>
        <w:suppressAutoHyphens/>
        <w:spacing w:line="276" w:lineRule="auto"/>
        <w:ind w:left="284" w:hanging="426"/>
        <w:jc w:val="both"/>
        <w:rPr>
          <w:rFonts w:ascii="Arial" w:hAnsi="Arial" w:cs="Arial"/>
          <w:szCs w:val="24"/>
        </w:rPr>
      </w:pPr>
      <w:r w:rsidRPr="00295548">
        <w:rPr>
          <w:rFonts w:ascii="Arial" w:hAnsi="Arial" w:cs="Arial"/>
          <w:szCs w:val="24"/>
        </w:rPr>
        <w:t>(b)</w:t>
      </w:r>
      <w:r w:rsidRPr="00295548">
        <w:rPr>
          <w:rFonts w:ascii="Arial" w:hAnsi="Arial" w:cs="Arial"/>
          <w:szCs w:val="24"/>
        </w:rPr>
        <w:tab/>
        <w:t>Recht auf Berichtigung: Wenn Novartis Ihre personenbezogenen Daten verarbeitet, bemüht sich Novartis durch angemessene Maßnahmen sicherzustellen, dass Ihre personenbezogenen Daten für die Zwecke, für die sie erfasst wurden, richtig und aktuell sind. Für den Fall, dass Ihre personenbezogenen Daten unrichtig oder unvollständig sind, können Sie die Berichtigung dieser Daten verlangen.</w:t>
      </w:r>
    </w:p>
    <w:p w14:paraId="19A2121E" w14:textId="65E19D7B" w:rsidR="00295548" w:rsidRPr="00295548" w:rsidRDefault="00295548" w:rsidP="004054DA">
      <w:pPr>
        <w:tabs>
          <w:tab w:val="left" w:pos="284"/>
          <w:tab w:val="left" w:pos="1474"/>
          <w:tab w:val="left" w:pos="3684"/>
          <w:tab w:val="left" w:pos="6462"/>
          <w:tab w:val="left" w:pos="7631"/>
          <w:tab w:val="left" w:pos="14400"/>
        </w:tabs>
        <w:suppressAutoHyphens/>
        <w:spacing w:line="276" w:lineRule="auto"/>
        <w:ind w:left="284" w:hanging="426"/>
        <w:jc w:val="both"/>
        <w:rPr>
          <w:rFonts w:ascii="Arial" w:hAnsi="Arial" w:cs="Arial"/>
          <w:szCs w:val="24"/>
        </w:rPr>
      </w:pPr>
      <w:r w:rsidRPr="00295548">
        <w:rPr>
          <w:rFonts w:ascii="Arial" w:hAnsi="Arial" w:cs="Arial"/>
          <w:szCs w:val="24"/>
        </w:rPr>
        <w:t>(c)</w:t>
      </w:r>
      <w:r w:rsidRPr="00295548">
        <w:rPr>
          <w:rFonts w:ascii="Arial" w:hAnsi="Arial" w:cs="Arial"/>
          <w:szCs w:val="24"/>
        </w:rPr>
        <w:tab/>
        <w:t>Recht auf Löschung und Einschränkung: Sie haben ggf. das Recht, die Löschung bzw. Einschränkung der Verarbeitung ihrer personenbezogenen Daten zu verlangen, wenn z.B. für eine solche Verarbeitung gemäß</w:t>
      </w:r>
      <w:r w:rsidR="00FF0DB5">
        <w:rPr>
          <w:rFonts w:ascii="Arial" w:hAnsi="Arial" w:cs="Arial"/>
          <w:szCs w:val="24"/>
        </w:rPr>
        <w:t xml:space="preserve"> </w:t>
      </w:r>
      <w:r w:rsidRPr="00295548">
        <w:rPr>
          <w:rFonts w:ascii="Arial" w:hAnsi="Arial" w:cs="Arial"/>
          <w:szCs w:val="24"/>
        </w:rPr>
        <w:t>geltendem Recht kein legitimer Geschäftszweck mehr besteht und gesetzliche Aufbewahrungspflichten nicht entgegenstehen.</w:t>
      </w:r>
    </w:p>
    <w:p w14:paraId="799DB627" w14:textId="77777777" w:rsidR="00295548" w:rsidRPr="00295548" w:rsidRDefault="00295548" w:rsidP="004054DA">
      <w:pPr>
        <w:tabs>
          <w:tab w:val="left" w:pos="284"/>
          <w:tab w:val="left" w:pos="1474"/>
          <w:tab w:val="left" w:pos="3684"/>
          <w:tab w:val="left" w:pos="6462"/>
          <w:tab w:val="left" w:pos="7631"/>
          <w:tab w:val="left" w:pos="14400"/>
        </w:tabs>
        <w:suppressAutoHyphens/>
        <w:spacing w:line="276" w:lineRule="auto"/>
        <w:ind w:left="284" w:hanging="426"/>
        <w:jc w:val="both"/>
        <w:rPr>
          <w:rFonts w:ascii="Arial" w:hAnsi="Arial" w:cs="Arial"/>
          <w:szCs w:val="24"/>
        </w:rPr>
      </w:pPr>
      <w:r w:rsidRPr="00295548">
        <w:rPr>
          <w:rFonts w:ascii="Arial" w:hAnsi="Arial" w:cs="Arial"/>
          <w:szCs w:val="24"/>
        </w:rPr>
        <w:t>(d)</w:t>
      </w:r>
      <w:r w:rsidRPr="00295548">
        <w:rPr>
          <w:rFonts w:ascii="Arial" w:hAnsi="Arial" w:cs="Arial"/>
          <w:szCs w:val="24"/>
        </w:rPr>
        <w:tab/>
        <w:t>Recht auf Datenübertragbarkeit: Sie haben ggf. das Recht, die sie betreffenden personenbezogenen Daten, die sie Novartis bereitgestellt haben, in einem strukturierten, gängigen und maschinenlesbaren Format zu erhalten oder diese Daten einem anderen Verantwortlichen zu übermitteln.</w:t>
      </w:r>
    </w:p>
    <w:p w14:paraId="3261EB48" w14:textId="77777777" w:rsidR="00295548" w:rsidRPr="00295548" w:rsidRDefault="00295548" w:rsidP="004054DA">
      <w:pPr>
        <w:tabs>
          <w:tab w:val="left" w:pos="284"/>
          <w:tab w:val="left" w:pos="1474"/>
          <w:tab w:val="left" w:pos="3684"/>
          <w:tab w:val="left" w:pos="6462"/>
          <w:tab w:val="left" w:pos="7631"/>
          <w:tab w:val="left" w:pos="14400"/>
        </w:tabs>
        <w:suppressAutoHyphens/>
        <w:spacing w:line="276" w:lineRule="auto"/>
        <w:ind w:left="284" w:hanging="426"/>
        <w:jc w:val="both"/>
        <w:rPr>
          <w:rFonts w:ascii="Arial" w:hAnsi="Arial" w:cs="Arial"/>
          <w:szCs w:val="24"/>
        </w:rPr>
      </w:pPr>
      <w:r w:rsidRPr="00295548">
        <w:rPr>
          <w:rFonts w:ascii="Arial" w:hAnsi="Arial" w:cs="Arial"/>
          <w:szCs w:val="24"/>
        </w:rPr>
        <w:t>(e)</w:t>
      </w:r>
      <w:r w:rsidRPr="00295548">
        <w:rPr>
          <w:rFonts w:ascii="Arial" w:hAnsi="Arial" w:cs="Arial"/>
          <w:szCs w:val="24"/>
        </w:rPr>
        <w:tab/>
        <w:t>Recht auf Widerspruch: Sie haben ggf. das Recht, aus besonderen Gründen, die sich aus Ihrer besonderen Situation ergeben, Widerspruch gegen die Verarbeitung Ihrer personenbezogenen Daten einzulegen.</w:t>
      </w:r>
    </w:p>
    <w:p w14:paraId="718BFF65" w14:textId="77777777" w:rsidR="00295548" w:rsidRPr="00295548" w:rsidRDefault="00295548" w:rsidP="004054DA">
      <w:pPr>
        <w:tabs>
          <w:tab w:val="left" w:pos="284"/>
          <w:tab w:val="left" w:pos="1474"/>
          <w:tab w:val="left" w:pos="3684"/>
          <w:tab w:val="left" w:pos="6462"/>
          <w:tab w:val="left" w:pos="7631"/>
          <w:tab w:val="left" w:pos="14400"/>
        </w:tabs>
        <w:suppressAutoHyphens/>
        <w:spacing w:line="276" w:lineRule="auto"/>
        <w:ind w:left="284" w:hanging="426"/>
        <w:jc w:val="both"/>
        <w:rPr>
          <w:rFonts w:ascii="Arial" w:hAnsi="Arial" w:cs="Arial"/>
          <w:szCs w:val="24"/>
        </w:rPr>
      </w:pPr>
      <w:r w:rsidRPr="00295548">
        <w:rPr>
          <w:rFonts w:ascii="Arial" w:hAnsi="Arial" w:cs="Arial"/>
          <w:szCs w:val="24"/>
        </w:rPr>
        <w:t>(f)</w:t>
      </w:r>
      <w:r w:rsidRPr="00295548">
        <w:rPr>
          <w:rFonts w:ascii="Arial" w:hAnsi="Arial" w:cs="Arial"/>
          <w:szCs w:val="24"/>
        </w:rPr>
        <w:tab/>
        <w:t>Recht zum Widerruf Ihrer erteilten Einwilligung: Sofern Sie in die Erhebung und Verarbeitung Ihrer personenbezogenen Daten eingewilligt haben, können Sie Ihre Einwilligung jederzeit mit Wirkung für die Zukunft widerrufen, jedoch ohne dass die Rechtmäßigkeit der aufgrund der Einwilligung bis zum Widerruf erfolgten Verarbeitung dadurch berührt wird.</w:t>
      </w:r>
    </w:p>
    <w:p w14:paraId="22D1C885" w14:textId="0482B0C4" w:rsidR="00295548" w:rsidRPr="00295548" w:rsidRDefault="00295548" w:rsidP="004054DA">
      <w:pPr>
        <w:tabs>
          <w:tab w:val="left" w:pos="284"/>
          <w:tab w:val="left" w:pos="1474"/>
          <w:tab w:val="left" w:pos="3684"/>
          <w:tab w:val="left" w:pos="6462"/>
          <w:tab w:val="left" w:pos="7631"/>
          <w:tab w:val="left" w:pos="14400"/>
        </w:tabs>
        <w:suppressAutoHyphens/>
        <w:spacing w:line="276" w:lineRule="auto"/>
        <w:ind w:left="284" w:hanging="426"/>
        <w:jc w:val="both"/>
        <w:rPr>
          <w:rFonts w:ascii="Arial" w:hAnsi="Arial" w:cs="Arial"/>
          <w:szCs w:val="24"/>
        </w:rPr>
      </w:pPr>
      <w:r w:rsidRPr="00295548">
        <w:rPr>
          <w:rFonts w:ascii="Arial" w:hAnsi="Arial" w:cs="Arial"/>
          <w:szCs w:val="24"/>
        </w:rPr>
        <w:lastRenderedPageBreak/>
        <w:t>(g)</w:t>
      </w:r>
      <w:r w:rsidRPr="00295548">
        <w:rPr>
          <w:rFonts w:ascii="Arial" w:hAnsi="Arial" w:cs="Arial"/>
          <w:szCs w:val="24"/>
        </w:rPr>
        <w:tab/>
        <w:t xml:space="preserve">Für mögliche Beschwerden zuständige Aufsichtsbehörde: Ferner können Sie im Falle einer Beschwerde das Bayerische Landesamt für Datenschutzaufsicht, Postfach 606, 91522 Ansbach, Telefon +49 (0)981 53-1300, Fax +49 (0)981 53 98-1300, E-Mail poststelle@lda-bayern.de als die für Novartis zuständige Aufsichtsbehörde kontaktieren. Weitere ggf. zuständige Aufsichtsbehörden finden Sie unter </w:t>
      </w:r>
      <w:hyperlink r:id="rId13" w:history="1">
        <w:r w:rsidR="006E2F49" w:rsidRPr="00FF2F86">
          <w:rPr>
            <w:rStyle w:val="Hyperlink"/>
            <w:rFonts w:ascii="Arial" w:hAnsi="Arial" w:cs="Arial"/>
            <w:szCs w:val="24"/>
          </w:rPr>
          <w:t>https://www.bfdi.bund.de/DE/Infothek/Anschriften_Links/anschriften_links-node.html</w:t>
        </w:r>
      </w:hyperlink>
      <w:r w:rsidRPr="00295548">
        <w:rPr>
          <w:rFonts w:ascii="Arial" w:hAnsi="Arial" w:cs="Arial"/>
          <w:szCs w:val="24"/>
        </w:rPr>
        <w:t>.</w:t>
      </w:r>
    </w:p>
    <w:p w14:paraId="65064F7C" w14:textId="5EB75F82" w:rsidR="00295548" w:rsidRPr="00295548" w:rsidRDefault="00295548" w:rsidP="004054DA">
      <w:pPr>
        <w:tabs>
          <w:tab w:val="left" w:pos="-142"/>
          <w:tab w:val="left" w:pos="1474"/>
          <w:tab w:val="left" w:pos="3684"/>
          <w:tab w:val="left" w:pos="6462"/>
          <w:tab w:val="left" w:pos="7631"/>
          <w:tab w:val="left" w:pos="14400"/>
        </w:tabs>
        <w:suppressAutoHyphens/>
        <w:spacing w:before="240" w:line="276" w:lineRule="auto"/>
        <w:ind w:left="-142"/>
        <w:jc w:val="both"/>
        <w:rPr>
          <w:rFonts w:ascii="Arial" w:hAnsi="Arial" w:cs="Arial"/>
          <w:szCs w:val="24"/>
        </w:rPr>
      </w:pPr>
      <w:r w:rsidRPr="00295548">
        <w:rPr>
          <w:rFonts w:ascii="Arial" w:hAnsi="Arial" w:cs="Arial"/>
          <w:szCs w:val="24"/>
        </w:rPr>
        <w:t xml:space="preserve">Der Datenschutzbeauftragte von Novartis kann unter der folgenden Anschrift erreicht werden: </w:t>
      </w:r>
      <w:commentRangeStart w:id="0"/>
      <w:r w:rsidRPr="00295548">
        <w:rPr>
          <w:rFonts w:ascii="Arial" w:hAnsi="Arial" w:cs="Arial"/>
          <w:szCs w:val="24"/>
        </w:rPr>
        <w:t xml:space="preserve">Novartis Business Services GmbH, Data Privacy, Industriestraße 25, 83607 Holzkirchen, E-Mail </w:t>
      </w:r>
      <w:hyperlink r:id="rId14" w:history="1">
        <w:r w:rsidR="00CC4E8B" w:rsidRPr="002D4E3D">
          <w:rPr>
            <w:rStyle w:val="Hyperlink"/>
            <w:rFonts w:ascii="Arial" w:hAnsi="Arial" w:cs="Arial"/>
            <w:szCs w:val="24"/>
          </w:rPr>
          <w:t>datenschutz@novartis.com</w:t>
        </w:r>
      </w:hyperlink>
      <w:commentRangeEnd w:id="0"/>
      <w:r w:rsidR="00E718D7">
        <w:rPr>
          <w:rStyle w:val="Kommentarzeichen"/>
        </w:rPr>
        <w:commentReference w:id="0"/>
      </w:r>
      <w:r w:rsidRPr="00295548">
        <w:rPr>
          <w:rFonts w:ascii="Arial" w:hAnsi="Arial" w:cs="Arial"/>
          <w:szCs w:val="24"/>
        </w:rPr>
        <w:t>.</w:t>
      </w:r>
    </w:p>
    <w:p w14:paraId="3E243897" w14:textId="77777777" w:rsidR="00295548" w:rsidRDefault="00295548" w:rsidP="000B347A">
      <w:pPr>
        <w:tabs>
          <w:tab w:val="left" w:pos="-142"/>
          <w:tab w:val="left" w:pos="1474"/>
          <w:tab w:val="left" w:pos="3684"/>
          <w:tab w:val="left" w:pos="6462"/>
          <w:tab w:val="left" w:pos="7631"/>
          <w:tab w:val="left" w:pos="14400"/>
        </w:tabs>
        <w:suppressAutoHyphens/>
        <w:spacing w:line="276" w:lineRule="auto"/>
        <w:ind w:left="-142"/>
        <w:jc w:val="both"/>
        <w:rPr>
          <w:rFonts w:ascii="Arial" w:hAnsi="Arial" w:cs="Arial"/>
          <w:szCs w:val="24"/>
        </w:rPr>
      </w:pPr>
    </w:p>
    <w:p w14:paraId="0E9BCBF4" w14:textId="77777777" w:rsidR="00295548" w:rsidRPr="003F1E65" w:rsidRDefault="00295548" w:rsidP="000B347A">
      <w:pPr>
        <w:tabs>
          <w:tab w:val="left" w:pos="-142"/>
          <w:tab w:val="left" w:pos="1474"/>
          <w:tab w:val="left" w:pos="3684"/>
          <w:tab w:val="left" w:pos="6462"/>
          <w:tab w:val="left" w:pos="7631"/>
          <w:tab w:val="left" w:pos="14400"/>
        </w:tabs>
        <w:suppressAutoHyphens/>
        <w:spacing w:line="276" w:lineRule="auto"/>
        <w:ind w:left="-142"/>
        <w:jc w:val="both"/>
        <w:rPr>
          <w:rFonts w:ascii="Arial" w:hAnsi="Arial" w:cs="Arial"/>
          <w:szCs w:val="24"/>
        </w:rPr>
      </w:pPr>
    </w:p>
    <w:p w14:paraId="09EC13FB" w14:textId="2107C768" w:rsidR="00C01BBD" w:rsidRDefault="003F1E65" w:rsidP="003F1E65">
      <w:pPr>
        <w:tabs>
          <w:tab w:val="left" w:pos="-142"/>
          <w:tab w:val="left" w:pos="1474"/>
          <w:tab w:val="left" w:pos="3684"/>
          <w:tab w:val="left" w:pos="6462"/>
          <w:tab w:val="left" w:pos="7631"/>
          <w:tab w:val="left" w:pos="14400"/>
        </w:tabs>
        <w:suppressAutoHyphens/>
        <w:ind w:left="-142"/>
        <w:rPr>
          <w:rFonts w:ascii="Arial" w:hAnsi="Arial" w:cs="Arial"/>
          <w:szCs w:val="24"/>
        </w:rPr>
      </w:pPr>
      <w:r w:rsidRPr="003F1E65">
        <w:rPr>
          <w:rFonts w:ascii="Arial" w:hAnsi="Arial" w:cs="Arial"/>
          <w:szCs w:val="24"/>
        </w:rPr>
        <w:br w:type="page"/>
      </w:r>
      <w:r w:rsidR="00C01BBD">
        <w:rPr>
          <w:rFonts w:ascii="Arial" w:hAnsi="Arial" w:cs="Arial"/>
          <w:szCs w:val="24"/>
        </w:rPr>
        <w:lastRenderedPageBreak/>
        <w:t>Hiermit bestätige ich die Kenntnisnahme der</w:t>
      </w:r>
      <w:r w:rsidR="004E355F">
        <w:rPr>
          <w:rFonts w:ascii="Arial" w:hAnsi="Arial" w:cs="Arial"/>
          <w:szCs w:val="24"/>
        </w:rPr>
        <w:t xml:space="preserve"> </w:t>
      </w:r>
      <w:r w:rsidR="004E355F" w:rsidRPr="004E355F">
        <w:rPr>
          <w:rFonts w:ascii="Arial" w:hAnsi="Arial" w:cs="Arial"/>
          <w:b/>
          <w:szCs w:val="24"/>
        </w:rPr>
        <w:t>Allgemeinen</w:t>
      </w:r>
      <w:r w:rsidR="00C01BBD" w:rsidRPr="004E355F">
        <w:rPr>
          <w:rFonts w:ascii="Arial" w:hAnsi="Arial" w:cs="Arial"/>
          <w:b/>
          <w:szCs w:val="24"/>
        </w:rPr>
        <w:t xml:space="preserve"> Bewilligungsgrundsätze</w:t>
      </w:r>
      <w:r w:rsidR="00C01BBD">
        <w:rPr>
          <w:rFonts w:ascii="Arial" w:hAnsi="Arial" w:cs="Arial"/>
          <w:szCs w:val="24"/>
        </w:rPr>
        <w:t xml:space="preserve"> des Opp</w:t>
      </w:r>
      <w:r w:rsidR="00E914A1">
        <w:rPr>
          <w:rFonts w:ascii="Arial" w:hAnsi="Arial" w:cs="Arial"/>
          <w:szCs w:val="24"/>
        </w:rPr>
        <w:t>enheim-</w:t>
      </w:r>
      <w:r w:rsidR="00884B3C">
        <w:rPr>
          <w:rFonts w:ascii="Arial" w:hAnsi="Arial" w:cs="Arial"/>
          <w:szCs w:val="24"/>
        </w:rPr>
        <w:t>Förderpreises für MS 20</w:t>
      </w:r>
      <w:r w:rsidR="00F06A2D">
        <w:rPr>
          <w:rFonts w:ascii="Arial" w:hAnsi="Arial" w:cs="Arial"/>
          <w:szCs w:val="24"/>
        </w:rPr>
        <w:t>2</w:t>
      </w:r>
      <w:r w:rsidR="00F010CA">
        <w:rPr>
          <w:rFonts w:ascii="Arial" w:hAnsi="Arial" w:cs="Arial"/>
          <w:szCs w:val="24"/>
        </w:rPr>
        <w:t>5</w:t>
      </w:r>
      <w:r w:rsidR="00C01BBD">
        <w:rPr>
          <w:rFonts w:ascii="Arial" w:hAnsi="Arial" w:cs="Arial"/>
          <w:szCs w:val="24"/>
        </w:rPr>
        <w:t xml:space="preserve"> </w:t>
      </w:r>
      <w:r w:rsidR="00F86694">
        <w:rPr>
          <w:rFonts w:ascii="Arial" w:hAnsi="Arial" w:cs="Arial"/>
          <w:szCs w:val="24"/>
        </w:rPr>
        <w:t>und erkenne diese an</w:t>
      </w:r>
      <w:r w:rsidR="00C01BBD">
        <w:rPr>
          <w:rFonts w:ascii="Arial" w:hAnsi="Arial" w:cs="Arial"/>
          <w:szCs w:val="24"/>
        </w:rPr>
        <w:t>.</w:t>
      </w:r>
    </w:p>
    <w:p w14:paraId="40C72A79" w14:textId="77777777" w:rsidR="00C01BBD" w:rsidRDefault="00C01BBD" w:rsidP="004E456A">
      <w:pPr>
        <w:tabs>
          <w:tab w:val="left" w:pos="-142"/>
          <w:tab w:val="left" w:pos="1474"/>
          <w:tab w:val="left" w:pos="3684"/>
          <w:tab w:val="left" w:pos="6462"/>
          <w:tab w:val="left" w:pos="7631"/>
          <w:tab w:val="left" w:pos="14400"/>
        </w:tabs>
        <w:suppressAutoHyphens/>
        <w:ind w:left="-142"/>
        <w:rPr>
          <w:rFonts w:ascii="Arial" w:hAnsi="Arial" w:cs="Arial"/>
          <w:szCs w:val="24"/>
        </w:rPr>
      </w:pPr>
    </w:p>
    <w:p w14:paraId="33B536D4" w14:textId="77777777" w:rsidR="008A7BAA" w:rsidRDefault="008A7BAA" w:rsidP="004E456A">
      <w:pPr>
        <w:tabs>
          <w:tab w:val="left" w:pos="-142"/>
          <w:tab w:val="left" w:pos="1474"/>
          <w:tab w:val="left" w:pos="3684"/>
          <w:tab w:val="left" w:pos="6462"/>
          <w:tab w:val="left" w:pos="7631"/>
          <w:tab w:val="left" w:pos="14400"/>
        </w:tabs>
        <w:suppressAutoHyphens/>
        <w:ind w:left="-142"/>
        <w:rPr>
          <w:rFonts w:ascii="Arial" w:hAnsi="Arial" w:cs="Arial"/>
          <w:szCs w:val="24"/>
        </w:rPr>
      </w:pPr>
    </w:p>
    <w:p w14:paraId="4A0538CF" w14:textId="77777777" w:rsidR="008A7BAA" w:rsidRDefault="008A7BAA" w:rsidP="004E456A">
      <w:pPr>
        <w:tabs>
          <w:tab w:val="left" w:pos="-142"/>
          <w:tab w:val="left" w:pos="1474"/>
          <w:tab w:val="left" w:pos="3684"/>
          <w:tab w:val="left" w:pos="6462"/>
          <w:tab w:val="left" w:pos="7631"/>
          <w:tab w:val="left" w:pos="14400"/>
        </w:tabs>
        <w:suppressAutoHyphens/>
        <w:ind w:left="-142"/>
        <w:rPr>
          <w:rFonts w:ascii="Arial" w:hAnsi="Arial" w:cs="Arial"/>
          <w:szCs w:val="24"/>
        </w:rPr>
      </w:pPr>
    </w:p>
    <w:p w14:paraId="45613637" w14:textId="77777777" w:rsidR="00C01BBD" w:rsidRDefault="00C01BBD" w:rsidP="005A0F2C">
      <w:pPr>
        <w:tabs>
          <w:tab w:val="left" w:pos="-142"/>
          <w:tab w:val="left" w:pos="1474"/>
          <w:tab w:val="left" w:pos="3684"/>
          <w:tab w:val="left" w:pos="6462"/>
          <w:tab w:val="left" w:pos="7631"/>
          <w:tab w:val="left" w:pos="14400"/>
        </w:tabs>
        <w:suppressAutoHyphens/>
        <w:ind w:left="-142"/>
        <w:jc w:val="right"/>
        <w:rPr>
          <w:rFonts w:ascii="Arial" w:hAnsi="Arial" w:cs="Arial"/>
          <w:szCs w:val="24"/>
        </w:rPr>
      </w:pPr>
      <w:r>
        <w:rPr>
          <w:rFonts w:ascii="Arial" w:hAnsi="Arial" w:cs="Arial"/>
          <w:szCs w:val="24"/>
        </w:rPr>
        <w:tab/>
      </w:r>
      <w:r>
        <w:rPr>
          <w:rFonts w:ascii="Arial" w:hAnsi="Arial" w:cs="Arial"/>
          <w:szCs w:val="24"/>
        </w:rPr>
        <w:tab/>
      </w:r>
      <w:r w:rsidR="005A0F2C">
        <w:rPr>
          <w:rFonts w:ascii="Arial" w:hAnsi="Arial" w:cs="Arial"/>
          <w:szCs w:val="24"/>
        </w:rPr>
        <w:t>_</w:t>
      </w:r>
      <w:r>
        <w:rPr>
          <w:rFonts w:ascii="Arial" w:hAnsi="Arial" w:cs="Arial"/>
          <w:szCs w:val="24"/>
        </w:rPr>
        <w:t>_________________________________________</w:t>
      </w:r>
    </w:p>
    <w:p w14:paraId="3D69ADBA" w14:textId="24C40095" w:rsidR="00C01BBD" w:rsidRDefault="00C01BBD" w:rsidP="004E456A">
      <w:pPr>
        <w:tabs>
          <w:tab w:val="left" w:pos="-142"/>
          <w:tab w:val="left" w:pos="1474"/>
          <w:tab w:val="left" w:pos="3684"/>
          <w:tab w:val="left" w:pos="6462"/>
          <w:tab w:val="left" w:pos="7631"/>
          <w:tab w:val="left" w:pos="14400"/>
        </w:tabs>
        <w:suppressAutoHyphens/>
        <w:ind w:left="-142"/>
        <w:rPr>
          <w:rFonts w:ascii="Arial" w:hAnsi="Arial" w:cs="Arial"/>
          <w:szCs w:val="24"/>
        </w:rPr>
      </w:pPr>
      <w:r>
        <w:rPr>
          <w:rFonts w:ascii="Arial" w:hAnsi="Arial" w:cs="Arial"/>
          <w:szCs w:val="24"/>
        </w:rPr>
        <w:tab/>
      </w:r>
      <w:r>
        <w:rPr>
          <w:rFonts w:ascii="Arial" w:hAnsi="Arial" w:cs="Arial"/>
          <w:szCs w:val="24"/>
        </w:rPr>
        <w:tab/>
        <w:t xml:space="preserve">    </w:t>
      </w:r>
      <w:r w:rsidR="00CE79C2">
        <w:rPr>
          <w:rFonts w:ascii="Arial" w:hAnsi="Arial" w:cs="Arial"/>
          <w:szCs w:val="24"/>
        </w:rPr>
        <w:t xml:space="preserve">           (Unterschrift Antrag</w:t>
      </w:r>
      <w:r w:rsidR="006E2F49">
        <w:rPr>
          <w:rFonts w:ascii="Arial" w:hAnsi="Arial" w:cs="Arial"/>
          <w:szCs w:val="24"/>
        </w:rPr>
        <w:t>s</w:t>
      </w:r>
      <w:r>
        <w:rPr>
          <w:rFonts w:ascii="Arial" w:hAnsi="Arial" w:cs="Arial"/>
          <w:szCs w:val="24"/>
        </w:rPr>
        <w:t>steller</w:t>
      </w:r>
      <w:r w:rsidR="00CC4E8B">
        <w:rPr>
          <w:rFonts w:ascii="Arial" w:hAnsi="Arial" w:cs="Arial"/>
          <w:szCs w:val="24"/>
        </w:rPr>
        <w:t>:in</w:t>
      </w:r>
      <w:r>
        <w:rPr>
          <w:rFonts w:ascii="Arial" w:hAnsi="Arial" w:cs="Arial"/>
          <w:szCs w:val="24"/>
        </w:rPr>
        <w:t>)</w:t>
      </w:r>
    </w:p>
    <w:p w14:paraId="1A3A98EE" w14:textId="77777777" w:rsidR="00C01BBD" w:rsidRDefault="00C01BBD" w:rsidP="004E456A">
      <w:pPr>
        <w:tabs>
          <w:tab w:val="left" w:pos="-142"/>
          <w:tab w:val="left" w:pos="1474"/>
          <w:tab w:val="left" w:pos="3684"/>
          <w:tab w:val="left" w:pos="6462"/>
          <w:tab w:val="left" w:pos="7631"/>
          <w:tab w:val="left" w:pos="14400"/>
        </w:tabs>
        <w:suppressAutoHyphens/>
        <w:ind w:left="-142"/>
        <w:rPr>
          <w:rFonts w:ascii="Arial" w:hAnsi="Arial" w:cs="Arial"/>
          <w:szCs w:val="24"/>
        </w:rPr>
      </w:pPr>
    </w:p>
    <w:p w14:paraId="5509AC90" w14:textId="77777777" w:rsidR="00C01BBD" w:rsidRDefault="00C01BBD" w:rsidP="00E914A1">
      <w:pPr>
        <w:tabs>
          <w:tab w:val="left" w:pos="-142"/>
          <w:tab w:val="left" w:pos="1474"/>
          <w:tab w:val="left" w:pos="3684"/>
          <w:tab w:val="left" w:pos="6462"/>
          <w:tab w:val="left" w:pos="7631"/>
          <w:tab w:val="left" w:pos="14400"/>
        </w:tabs>
        <w:suppressAutoHyphens/>
        <w:rPr>
          <w:rFonts w:ascii="Arial" w:hAnsi="Arial" w:cs="Arial"/>
          <w:szCs w:val="24"/>
        </w:rPr>
      </w:pPr>
    </w:p>
    <w:p w14:paraId="6F2E02CD" w14:textId="77777777" w:rsidR="00C01BBD" w:rsidRDefault="00C01BBD" w:rsidP="004E456A">
      <w:pPr>
        <w:tabs>
          <w:tab w:val="left" w:pos="-142"/>
          <w:tab w:val="left" w:pos="1474"/>
          <w:tab w:val="left" w:pos="3684"/>
          <w:tab w:val="left" w:pos="6462"/>
          <w:tab w:val="left" w:pos="7631"/>
          <w:tab w:val="left" w:pos="14400"/>
        </w:tabs>
        <w:suppressAutoHyphens/>
        <w:ind w:left="-142"/>
        <w:rPr>
          <w:rFonts w:ascii="Arial" w:hAnsi="Arial" w:cs="Arial"/>
          <w:szCs w:val="24"/>
        </w:rPr>
      </w:pPr>
    </w:p>
    <w:p w14:paraId="532E614A" w14:textId="5A27A906" w:rsidR="00C01BBD" w:rsidRDefault="00C01BBD" w:rsidP="004E456A">
      <w:pPr>
        <w:tabs>
          <w:tab w:val="left" w:pos="-142"/>
          <w:tab w:val="left" w:pos="1474"/>
          <w:tab w:val="left" w:pos="3684"/>
          <w:tab w:val="left" w:pos="6462"/>
          <w:tab w:val="left" w:pos="7631"/>
          <w:tab w:val="left" w:pos="14400"/>
        </w:tabs>
        <w:suppressAutoHyphens/>
        <w:ind w:left="-142"/>
        <w:rPr>
          <w:rFonts w:ascii="Arial" w:hAnsi="Arial" w:cs="Arial"/>
          <w:szCs w:val="24"/>
        </w:rPr>
      </w:pPr>
      <w:r>
        <w:rPr>
          <w:rFonts w:ascii="Arial" w:hAnsi="Arial" w:cs="Arial"/>
          <w:szCs w:val="24"/>
        </w:rPr>
        <w:t>Hiermit</w:t>
      </w:r>
      <w:r w:rsidR="00F86694">
        <w:rPr>
          <w:rFonts w:ascii="Arial" w:hAnsi="Arial" w:cs="Arial"/>
          <w:szCs w:val="24"/>
        </w:rPr>
        <w:t xml:space="preserve"> genehmige</w:t>
      </w:r>
      <w:r>
        <w:rPr>
          <w:rFonts w:ascii="Arial" w:hAnsi="Arial" w:cs="Arial"/>
          <w:szCs w:val="24"/>
        </w:rPr>
        <w:t xml:space="preserve"> ich die </w:t>
      </w:r>
      <w:r w:rsidRPr="00DB19EC">
        <w:rPr>
          <w:rFonts w:ascii="Arial" w:hAnsi="Arial" w:cs="Arial"/>
          <w:b/>
          <w:szCs w:val="24"/>
        </w:rPr>
        <w:t xml:space="preserve">Teilnahme </w:t>
      </w:r>
      <w:r w:rsidR="00CC4E8B">
        <w:rPr>
          <w:rFonts w:ascii="Arial" w:hAnsi="Arial" w:cs="Arial"/>
          <w:b/>
          <w:szCs w:val="24"/>
        </w:rPr>
        <w:t>unserer vorgenannten Mitarbeiterin/</w:t>
      </w:r>
      <w:r w:rsidRPr="00DB19EC">
        <w:rPr>
          <w:rFonts w:ascii="Arial" w:hAnsi="Arial" w:cs="Arial"/>
          <w:b/>
          <w:szCs w:val="24"/>
        </w:rPr>
        <w:t xml:space="preserve">unseres </w:t>
      </w:r>
      <w:r w:rsidR="00F86694">
        <w:rPr>
          <w:rFonts w:ascii="Arial" w:hAnsi="Arial" w:cs="Arial"/>
          <w:b/>
          <w:szCs w:val="24"/>
        </w:rPr>
        <w:t xml:space="preserve">vorgenannten </w:t>
      </w:r>
      <w:r w:rsidRPr="00DB19EC">
        <w:rPr>
          <w:rFonts w:ascii="Arial" w:hAnsi="Arial" w:cs="Arial"/>
          <w:b/>
          <w:szCs w:val="24"/>
        </w:rPr>
        <w:t>Mitarbeiters</w:t>
      </w:r>
      <w:r>
        <w:rPr>
          <w:rFonts w:ascii="Arial" w:hAnsi="Arial" w:cs="Arial"/>
          <w:szCs w:val="24"/>
        </w:rPr>
        <w:t xml:space="preserve"> an der Ausschreibung zum O</w:t>
      </w:r>
      <w:r w:rsidR="00E914A1">
        <w:rPr>
          <w:rFonts w:ascii="Arial" w:hAnsi="Arial" w:cs="Arial"/>
          <w:szCs w:val="24"/>
        </w:rPr>
        <w:t>ppenheim-</w:t>
      </w:r>
      <w:r w:rsidR="0002118A">
        <w:rPr>
          <w:rFonts w:ascii="Arial" w:hAnsi="Arial" w:cs="Arial"/>
          <w:szCs w:val="24"/>
        </w:rPr>
        <w:t>Förderpreis für MS 20</w:t>
      </w:r>
      <w:r w:rsidR="00F06A2D">
        <w:rPr>
          <w:rFonts w:ascii="Arial" w:hAnsi="Arial" w:cs="Arial"/>
          <w:szCs w:val="24"/>
        </w:rPr>
        <w:t>2</w:t>
      </w:r>
      <w:r w:rsidR="00F010CA">
        <w:rPr>
          <w:rFonts w:ascii="Arial" w:hAnsi="Arial" w:cs="Arial"/>
          <w:szCs w:val="24"/>
        </w:rPr>
        <w:t>5</w:t>
      </w:r>
      <w:r w:rsidR="00F06A2D">
        <w:rPr>
          <w:rFonts w:ascii="Arial" w:hAnsi="Arial" w:cs="Arial"/>
          <w:szCs w:val="24"/>
        </w:rPr>
        <w:t xml:space="preserve"> </w:t>
      </w:r>
      <w:r w:rsidR="00F86694">
        <w:rPr>
          <w:rFonts w:ascii="Arial" w:hAnsi="Arial" w:cs="Arial"/>
          <w:szCs w:val="24"/>
        </w:rPr>
        <w:t xml:space="preserve">nach Maßgabe der </w:t>
      </w:r>
      <w:r w:rsidR="005A131F" w:rsidRPr="005A131F">
        <w:rPr>
          <w:rFonts w:ascii="Arial" w:hAnsi="Arial" w:cs="Arial"/>
          <w:b/>
          <w:szCs w:val="24"/>
        </w:rPr>
        <w:t xml:space="preserve">Allgemeinen </w:t>
      </w:r>
      <w:r w:rsidR="00F86694" w:rsidRPr="00C01BBD">
        <w:rPr>
          <w:rFonts w:ascii="Arial" w:hAnsi="Arial" w:cs="Arial"/>
          <w:b/>
          <w:szCs w:val="24"/>
        </w:rPr>
        <w:t>Bewilligungsgrundsätze</w:t>
      </w:r>
      <w:r w:rsidR="00F86694">
        <w:rPr>
          <w:rFonts w:ascii="Arial" w:hAnsi="Arial" w:cs="Arial"/>
          <w:szCs w:val="24"/>
        </w:rPr>
        <w:t xml:space="preserve"> des Opp</w:t>
      </w:r>
      <w:r w:rsidR="00E914A1">
        <w:rPr>
          <w:rFonts w:ascii="Arial" w:hAnsi="Arial" w:cs="Arial"/>
          <w:szCs w:val="24"/>
        </w:rPr>
        <w:t>enheim-</w:t>
      </w:r>
      <w:r w:rsidR="005A131F">
        <w:rPr>
          <w:rFonts w:ascii="Arial" w:hAnsi="Arial" w:cs="Arial"/>
          <w:szCs w:val="24"/>
        </w:rPr>
        <w:t>Förderpreises für MS 20</w:t>
      </w:r>
      <w:r w:rsidR="00F06A2D">
        <w:rPr>
          <w:rFonts w:ascii="Arial" w:hAnsi="Arial" w:cs="Arial"/>
          <w:szCs w:val="24"/>
        </w:rPr>
        <w:t>2</w:t>
      </w:r>
      <w:r w:rsidR="00F010CA">
        <w:rPr>
          <w:rFonts w:ascii="Arial" w:hAnsi="Arial" w:cs="Arial"/>
          <w:szCs w:val="24"/>
        </w:rPr>
        <w:t>5</w:t>
      </w:r>
      <w:r>
        <w:rPr>
          <w:rFonts w:ascii="Arial" w:hAnsi="Arial" w:cs="Arial"/>
          <w:szCs w:val="24"/>
        </w:rPr>
        <w:t>.</w:t>
      </w:r>
    </w:p>
    <w:p w14:paraId="35574699" w14:textId="77777777" w:rsidR="00C01BBD" w:rsidRDefault="00C01BBD" w:rsidP="00C01BBD">
      <w:pPr>
        <w:tabs>
          <w:tab w:val="left" w:pos="-142"/>
          <w:tab w:val="left" w:pos="1474"/>
          <w:tab w:val="left" w:pos="3684"/>
          <w:tab w:val="left" w:pos="6462"/>
          <w:tab w:val="left" w:pos="7631"/>
          <w:tab w:val="left" w:pos="14400"/>
        </w:tabs>
        <w:suppressAutoHyphens/>
        <w:ind w:left="-142"/>
        <w:rPr>
          <w:rFonts w:ascii="Arial" w:hAnsi="Arial" w:cs="Arial"/>
          <w:szCs w:val="24"/>
        </w:rPr>
      </w:pPr>
    </w:p>
    <w:p w14:paraId="703C38F1" w14:textId="77777777" w:rsidR="008A7BAA" w:rsidRDefault="008A7BAA" w:rsidP="00C01BBD">
      <w:pPr>
        <w:tabs>
          <w:tab w:val="left" w:pos="-142"/>
          <w:tab w:val="left" w:pos="1474"/>
          <w:tab w:val="left" w:pos="3684"/>
          <w:tab w:val="left" w:pos="6462"/>
          <w:tab w:val="left" w:pos="7631"/>
          <w:tab w:val="left" w:pos="14400"/>
        </w:tabs>
        <w:suppressAutoHyphens/>
        <w:ind w:left="-142"/>
        <w:rPr>
          <w:rFonts w:ascii="Arial" w:hAnsi="Arial" w:cs="Arial"/>
          <w:szCs w:val="24"/>
        </w:rPr>
      </w:pPr>
    </w:p>
    <w:p w14:paraId="51615BD4" w14:textId="77777777" w:rsidR="00C01BBD" w:rsidRDefault="00C01BBD" w:rsidP="00C01BBD">
      <w:pPr>
        <w:tabs>
          <w:tab w:val="left" w:pos="-142"/>
          <w:tab w:val="left" w:pos="1474"/>
          <w:tab w:val="left" w:pos="3684"/>
          <w:tab w:val="left" w:pos="6462"/>
          <w:tab w:val="left" w:pos="7631"/>
          <w:tab w:val="left" w:pos="14400"/>
        </w:tabs>
        <w:suppressAutoHyphens/>
        <w:ind w:left="-142"/>
        <w:rPr>
          <w:rFonts w:ascii="Arial" w:hAnsi="Arial" w:cs="Arial"/>
          <w:szCs w:val="24"/>
        </w:rPr>
      </w:pPr>
    </w:p>
    <w:p w14:paraId="1F0CAB9C" w14:textId="77777777" w:rsidR="0002118A" w:rsidRDefault="0002118A" w:rsidP="0002118A">
      <w:pPr>
        <w:tabs>
          <w:tab w:val="left" w:pos="-142"/>
          <w:tab w:val="left" w:pos="1474"/>
          <w:tab w:val="left" w:pos="3684"/>
          <w:tab w:val="left" w:pos="6462"/>
          <w:tab w:val="left" w:pos="7631"/>
          <w:tab w:val="left" w:pos="14400"/>
        </w:tabs>
        <w:suppressAutoHyphens/>
        <w:ind w:left="-142"/>
        <w:jc w:val="right"/>
        <w:rPr>
          <w:rFonts w:ascii="Arial" w:hAnsi="Arial" w:cs="Arial"/>
          <w:szCs w:val="24"/>
        </w:rPr>
      </w:pPr>
      <w:r>
        <w:rPr>
          <w:rFonts w:ascii="Arial" w:hAnsi="Arial" w:cs="Arial"/>
          <w:szCs w:val="24"/>
        </w:rPr>
        <w:t>__________________________________________</w:t>
      </w:r>
    </w:p>
    <w:p w14:paraId="4420401C" w14:textId="77777777" w:rsidR="00C01BBD" w:rsidRDefault="00C01BBD" w:rsidP="004E456A">
      <w:pPr>
        <w:tabs>
          <w:tab w:val="left" w:pos="-142"/>
          <w:tab w:val="left" w:pos="1474"/>
          <w:tab w:val="left" w:pos="3684"/>
          <w:tab w:val="left" w:pos="6462"/>
          <w:tab w:val="left" w:pos="7631"/>
          <w:tab w:val="left" w:pos="14400"/>
        </w:tabs>
        <w:suppressAutoHyphens/>
        <w:ind w:left="-142"/>
        <w:rPr>
          <w:rFonts w:ascii="Arial" w:hAnsi="Arial" w:cs="Arial"/>
          <w:szCs w:val="24"/>
        </w:rPr>
      </w:pPr>
      <w:r>
        <w:rPr>
          <w:rFonts w:ascii="Arial" w:hAnsi="Arial" w:cs="Arial"/>
          <w:szCs w:val="24"/>
        </w:rPr>
        <w:tab/>
      </w:r>
      <w:r>
        <w:rPr>
          <w:rFonts w:ascii="Arial" w:hAnsi="Arial" w:cs="Arial"/>
          <w:szCs w:val="24"/>
        </w:rPr>
        <w:tab/>
        <w:t xml:space="preserve">               (Unterschrift Institution</w:t>
      </w:r>
      <w:r w:rsidR="001471C3">
        <w:rPr>
          <w:rFonts w:ascii="Arial" w:hAnsi="Arial" w:cs="Arial"/>
          <w:szCs w:val="24"/>
        </w:rPr>
        <w:t>sverwaltung</w:t>
      </w:r>
      <w:r>
        <w:rPr>
          <w:rFonts w:ascii="Arial" w:hAnsi="Arial" w:cs="Arial"/>
          <w:szCs w:val="24"/>
        </w:rPr>
        <w:t>)</w:t>
      </w:r>
    </w:p>
    <w:p w14:paraId="2448541B" w14:textId="77777777" w:rsidR="000B3F03" w:rsidRDefault="000B3F03" w:rsidP="004E456A">
      <w:pPr>
        <w:tabs>
          <w:tab w:val="left" w:pos="-142"/>
          <w:tab w:val="left" w:pos="1474"/>
          <w:tab w:val="left" w:pos="3684"/>
          <w:tab w:val="left" w:pos="6462"/>
          <w:tab w:val="left" w:pos="7631"/>
          <w:tab w:val="left" w:pos="14400"/>
        </w:tabs>
        <w:suppressAutoHyphens/>
        <w:ind w:left="-142"/>
        <w:rPr>
          <w:rFonts w:ascii="Arial" w:hAnsi="Arial" w:cs="Arial"/>
          <w:szCs w:val="24"/>
        </w:rPr>
      </w:pPr>
    </w:p>
    <w:p w14:paraId="05CF52CC" w14:textId="3F23EEF7" w:rsidR="00816378" w:rsidRDefault="00816378" w:rsidP="004E456A">
      <w:pPr>
        <w:tabs>
          <w:tab w:val="left" w:pos="-142"/>
          <w:tab w:val="left" w:pos="1474"/>
          <w:tab w:val="left" w:pos="3684"/>
          <w:tab w:val="left" w:pos="6462"/>
          <w:tab w:val="left" w:pos="7631"/>
          <w:tab w:val="left" w:pos="14400"/>
        </w:tabs>
        <w:suppressAutoHyphens/>
        <w:ind w:left="-142"/>
        <w:rPr>
          <w:rFonts w:ascii="Arial" w:hAnsi="Arial" w:cs="Arial"/>
          <w:szCs w:val="24"/>
        </w:rPr>
      </w:pPr>
      <w:r>
        <w:rPr>
          <w:rFonts w:ascii="Arial" w:hAnsi="Arial" w:cs="Arial"/>
          <w:szCs w:val="24"/>
        </w:rPr>
        <w:t>Wir bitten Sie diesen Feedbackbogen auszufüllen, um</w:t>
      </w:r>
      <w:r w:rsidR="00E914A1">
        <w:rPr>
          <w:rFonts w:ascii="Arial" w:hAnsi="Arial" w:cs="Arial"/>
          <w:szCs w:val="24"/>
        </w:rPr>
        <w:t xml:space="preserve"> die Organisation des Oppenheim-</w:t>
      </w:r>
      <w:r>
        <w:rPr>
          <w:rFonts w:ascii="Arial" w:hAnsi="Arial" w:cs="Arial"/>
          <w:szCs w:val="24"/>
        </w:rPr>
        <w:t>Förderpreises</w:t>
      </w:r>
      <w:r w:rsidR="00E718D7">
        <w:rPr>
          <w:rFonts w:ascii="Arial" w:hAnsi="Arial" w:cs="Arial"/>
          <w:szCs w:val="24"/>
        </w:rPr>
        <w:t xml:space="preserve"> für MS</w:t>
      </w:r>
      <w:r>
        <w:rPr>
          <w:rFonts w:ascii="Arial" w:hAnsi="Arial" w:cs="Arial"/>
          <w:szCs w:val="24"/>
        </w:rPr>
        <w:t xml:space="preserve"> zu optimieren.</w:t>
      </w:r>
    </w:p>
    <w:p w14:paraId="7DA81E6B" w14:textId="77777777" w:rsidR="00536C3F" w:rsidRDefault="00536C3F" w:rsidP="004E456A">
      <w:pPr>
        <w:tabs>
          <w:tab w:val="left" w:pos="-142"/>
          <w:tab w:val="left" w:pos="1474"/>
          <w:tab w:val="left" w:pos="3684"/>
          <w:tab w:val="left" w:pos="6462"/>
          <w:tab w:val="left" w:pos="7631"/>
          <w:tab w:val="left" w:pos="14400"/>
        </w:tabs>
        <w:suppressAutoHyphens/>
        <w:ind w:left="-142"/>
        <w:rPr>
          <w:rFonts w:ascii="Arial" w:hAnsi="Arial" w:cs="Arial"/>
          <w:szCs w:val="24"/>
        </w:rPr>
      </w:pPr>
    </w:p>
    <w:p w14:paraId="35A3E58F" w14:textId="77777777" w:rsidR="00774A82" w:rsidRDefault="00774A82" w:rsidP="004E456A">
      <w:pPr>
        <w:tabs>
          <w:tab w:val="left" w:pos="-142"/>
          <w:tab w:val="left" w:pos="1474"/>
          <w:tab w:val="left" w:pos="3684"/>
          <w:tab w:val="left" w:pos="6462"/>
          <w:tab w:val="left" w:pos="7631"/>
          <w:tab w:val="left" w:pos="14400"/>
        </w:tabs>
        <w:suppressAutoHyphens/>
        <w:ind w:left="-142"/>
        <w:rPr>
          <w:rFonts w:ascii="Arial" w:hAnsi="Arial" w:cs="Arial"/>
          <w:szCs w:val="24"/>
        </w:rPr>
      </w:pPr>
    </w:p>
    <w:p w14:paraId="6BAA6DFF" w14:textId="77777777" w:rsidR="00774A82" w:rsidRDefault="00774A82" w:rsidP="004E456A">
      <w:pPr>
        <w:tabs>
          <w:tab w:val="left" w:pos="-142"/>
          <w:tab w:val="left" w:pos="1474"/>
          <w:tab w:val="left" w:pos="3684"/>
          <w:tab w:val="left" w:pos="6462"/>
          <w:tab w:val="left" w:pos="7631"/>
          <w:tab w:val="left" w:pos="14400"/>
        </w:tabs>
        <w:suppressAutoHyphens/>
        <w:ind w:left="-142"/>
        <w:rPr>
          <w:rFonts w:ascii="Arial" w:hAnsi="Arial" w:cs="Arial"/>
          <w:szCs w:val="24"/>
        </w:rPr>
      </w:pPr>
    </w:p>
    <w:p w14:paraId="044AC1AE" w14:textId="77777777" w:rsidR="00816378" w:rsidRDefault="00816378" w:rsidP="004E456A">
      <w:pPr>
        <w:tabs>
          <w:tab w:val="left" w:pos="-142"/>
          <w:tab w:val="left" w:pos="1474"/>
          <w:tab w:val="left" w:pos="3684"/>
          <w:tab w:val="left" w:pos="6462"/>
          <w:tab w:val="left" w:pos="7631"/>
          <w:tab w:val="left" w:pos="14400"/>
        </w:tabs>
        <w:suppressAutoHyphens/>
        <w:ind w:left="-142"/>
        <w:rPr>
          <w:rFonts w:ascii="Arial" w:hAnsi="Arial" w:cs="Arial"/>
          <w:szCs w:val="24"/>
        </w:rPr>
      </w:pPr>
    </w:p>
    <w:p w14:paraId="42F4F55F" w14:textId="77777777" w:rsidR="000B3F03" w:rsidRDefault="000B3F03" w:rsidP="004E456A">
      <w:pPr>
        <w:tabs>
          <w:tab w:val="left" w:pos="-142"/>
          <w:tab w:val="left" w:pos="1474"/>
          <w:tab w:val="left" w:pos="3684"/>
          <w:tab w:val="left" w:pos="6462"/>
          <w:tab w:val="left" w:pos="7631"/>
          <w:tab w:val="left" w:pos="14400"/>
        </w:tabs>
        <w:suppressAutoHyphens/>
        <w:ind w:left="-142"/>
        <w:rPr>
          <w:rFonts w:ascii="Arial" w:hAnsi="Arial" w:cs="Arial"/>
          <w:szCs w:val="24"/>
        </w:rPr>
      </w:pPr>
    </w:p>
    <w:p w14:paraId="4A760A17" w14:textId="77777777" w:rsidR="000B3F03" w:rsidRDefault="000B3F03" w:rsidP="004E456A">
      <w:pPr>
        <w:tabs>
          <w:tab w:val="left" w:pos="-142"/>
          <w:tab w:val="left" w:pos="1474"/>
          <w:tab w:val="left" w:pos="3684"/>
          <w:tab w:val="left" w:pos="6462"/>
          <w:tab w:val="left" w:pos="7631"/>
          <w:tab w:val="left" w:pos="14400"/>
        </w:tabs>
        <w:suppressAutoHyphens/>
        <w:ind w:left="-142"/>
        <w:rPr>
          <w:rFonts w:ascii="Arial" w:hAnsi="Arial" w:cs="Arial"/>
          <w:szCs w:val="24"/>
        </w:rPr>
      </w:pPr>
    </w:p>
    <w:p w14:paraId="2D6DE042" w14:textId="6B016647" w:rsidR="00816378" w:rsidRDefault="00816378" w:rsidP="00816378">
      <w:pPr>
        <w:tabs>
          <w:tab w:val="left" w:pos="-142"/>
          <w:tab w:val="left" w:pos="1474"/>
          <w:tab w:val="left" w:pos="3684"/>
          <w:tab w:val="left" w:pos="6462"/>
          <w:tab w:val="left" w:pos="7631"/>
          <w:tab w:val="left" w:pos="14400"/>
        </w:tabs>
        <w:suppressAutoHyphens/>
        <w:ind w:left="-142"/>
        <w:rPr>
          <w:rFonts w:ascii="Arial" w:hAnsi="Arial" w:cs="Arial"/>
          <w:b/>
          <w:szCs w:val="24"/>
        </w:rPr>
      </w:pPr>
      <w:r w:rsidRPr="00816378">
        <w:rPr>
          <w:rFonts w:ascii="Arial" w:hAnsi="Arial" w:cs="Arial"/>
          <w:b/>
          <w:szCs w:val="24"/>
        </w:rPr>
        <w:t xml:space="preserve">Wie haben Sie von </w:t>
      </w:r>
      <w:r w:rsidR="004217E9">
        <w:rPr>
          <w:rFonts w:ascii="Arial" w:hAnsi="Arial" w:cs="Arial"/>
          <w:b/>
          <w:szCs w:val="24"/>
        </w:rPr>
        <w:t>der Ausschreibung des Oppenheim-</w:t>
      </w:r>
      <w:r w:rsidRPr="00816378">
        <w:rPr>
          <w:rFonts w:ascii="Arial" w:hAnsi="Arial" w:cs="Arial"/>
          <w:b/>
          <w:szCs w:val="24"/>
        </w:rPr>
        <w:t>Förderpreises</w:t>
      </w:r>
      <w:r w:rsidR="00E718D7">
        <w:rPr>
          <w:rFonts w:ascii="Arial" w:hAnsi="Arial" w:cs="Arial"/>
          <w:b/>
          <w:szCs w:val="24"/>
        </w:rPr>
        <w:t xml:space="preserve"> für MS</w:t>
      </w:r>
      <w:r w:rsidR="00603DFF">
        <w:rPr>
          <w:rFonts w:ascii="Arial" w:hAnsi="Arial" w:cs="Arial"/>
          <w:b/>
          <w:szCs w:val="24"/>
        </w:rPr>
        <w:t xml:space="preserve"> 20</w:t>
      </w:r>
      <w:r w:rsidR="00F06A2D">
        <w:rPr>
          <w:rFonts w:ascii="Arial" w:hAnsi="Arial" w:cs="Arial"/>
          <w:b/>
          <w:szCs w:val="24"/>
        </w:rPr>
        <w:t>2</w:t>
      </w:r>
      <w:r w:rsidR="00E718D7">
        <w:rPr>
          <w:rFonts w:ascii="Arial" w:hAnsi="Arial" w:cs="Arial"/>
          <w:b/>
          <w:szCs w:val="24"/>
        </w:rPr>
        <w:t>5</w:t>
      </w:r>
      <w:r w:rsidRPr="00816378">
        <w:rPr>
          <w:rFonts w:ascii="Arial" w:hAnsi="Arial" w:cs="Arial"/>
          <w:b/>
          <w:szCs w:val="24"/>
        </w:rPr>
        <w:t xml:space="preserve"> erfahren?</w:t>
      </w:r>
    </w:p>
    <w:p w14:paraId="6B411DE3" w14:textId="77777777" w:rsidR="00816378" w:rsidRDefault="00816378" w:rsidP="00816378">
      <w:pPr>
        <w:tabs>
          <w:tab w:val="left" w:pos="-142"/>
          <w:tab w:val="left" w:pos="1474"/>
          <w:tab w:val="left" w:pos="3684"/>
          <w:tab w:val="left" w:pos="6462"/>
          <w:tab w:val="left" w:pos="7631"/>
          <w:tab w:val="left" w:pos="14400"/>
        </w:tabs>
        <w:suppressAutoHyphens/>
        <w:ind w:left="-142"/>
        <w:rPr>
          <w:rFonts w:ascii="Arial" w:hAnsi="Arial" w:cs="Arial"/>
          <w:b/>
          <w:szCs w:val="24"/>
        </w:rPr>
      </w:pPr>
    </w:p>
    <w:p w14:paraId="3C248C78" w14:textId="680301BE" w:rsidR="00816378" w:rsidRDefault="00816378" w:rsidP="00816378">
      <w:pPr>
        <w:tabs>
          <w:tab w:val="left" w:pos="-142"/>
          <w:tab w:val="left" w:pos="1474"/>
          <w:tab w:val="left" w:pos="3684"/>
          <w:tab w:val="left" w:pos="6462"/>
          <w:tab w:val="left" w:pos="7631"/>
          <w:tab w:val="left" w:pos="14400"/>
        </w:tabs>
        <w:suppressAutoHyphens/>
        <w:ind w:left="-142"/>
        <w:rPr>
          <w:rFonts w:ascii="Arial" w:hAnsi="Arial" w:cs="Arial"/>
          <w:szCs w:val="24"/>
        </w:rPr>
      </w:pPr>
      <w:r w:rsidRPr="00816378">
        <w:rPr>
          <w:rFonts w:ascii="Arial" w:hAnsi="Arial" w:cs="Arial"/>
          <w:b/>
          <w:sz w:val="44"/>
          <w:szCs w:val="44"/>
        </w:rPr>
        <w:t>□</w:t>
      </w:r>
      <w:r>
        <w:rPr>
          <w:rFonts w:ascii="Arial" w:hAnsi="Arial" w:cs="Arial"/>
          <w:b/>
          <w:sz w:val="48"/>
          <w:szCs w:val="48"/>
        </w:rPr>
        <w:t xml:space="preserve"> </w:t>
      </w:r>
      <w:r w:rsidR="00536C3F">
        <w:rPr>
          <w:rFonts w:ascii="Arial" w:hAnsi="Arial" w:cs="Arial"/>
          <w:szCs w:val="24"/>
        </w:rPr>
        <w:t>Auß</w:t>
      </w:r>
      <w:r>
        <w:rPr>
          <w:rFonts w:ascii="Arial" w:hAnsi="Arial" w:cs="Arial"/>
          <w:szCs w:val="24"/>
        </w:rPr>
        <w:t>endienst der Fa. Novartis</w:t>
      </w:r>
    </w:p>
    <w:p w14:paraId="612DACEF" w14:textId="5666BE06" w:rsidR="00816378" w:rsidRDefault="00816378" w:rsidP="00816378">
      <w:pPr>
        <w:tabs>
          <w:tab w:val="left" w:pos="-142"/>
          <w:tab w:val="left" w:pos="1474"/>
          <w:tab w:val="left" w:pos="3684"/>
          <w:tab w:val="left" w:pos="6462"/>
          <w:tab w:val="left" w:pos="7631"/>
          <w:tab w:val="left" w:pos="14400"/>
        </w:tabs>
        <w:suppressAutoHyphens/>
        <w:ind w:left="-142"/>
        <w:rPr>
          <w:rFonts w:ascii="Arial" w:hAnsi="Arial" w:cs="Arial"/>
          <w:szCs w:val="24"/>
        </w:rPr>
      </w:pPr>
      <w:r w:rsidRPr="00816378">
        <w:rPr>
          <w:rFonts w:ascii="Arial" w:hAnsi="Arial" w:cs="Arial"/>
          <w:b/>
          <w:sz w:val="44"/>
          <w:szCs w:val="44"/>
        </w:rPr>
        <w:t>□</w:t>
      </w:r>
      <w:r>
        <w:rPr>
          <w:rFonts w:ascii="Arial" w:hAnsi="Arial" w:cs="Arial"/>
          <w:b/>
          <w:sz w:val="44"/>
          <w:szCs w:val="44"/>
        </w:rPr>
        <w:t xml:space="preserve"> </w:t>
      </w:r>
      <w:r w:rsidRPr="00816378">
        <w:rPr>
          <w:rFonts w:ascii="Arial" w:hAnsi="Arial" w:cs="Arial"/>
          <w:szCs w:val="24"/>
        </w:rPr>
        <w:t>Flyer</w:t>
      </w:r>
    </w:p>
    <w:p w14:paraId="305048C2" w14:textId="3E94CA84" w:rsidR="00816378" w:rsidRDefault="00816378" w:rsidP="00816378">
      <w:pPr>
        <w:tabs>
          <w:tab w:val="left" w:pos="-142"/>
          <w:tab w:val="left" w:pos="1474"/>
          <w:tab w:val="left" w:pos="3684"/>
          <w:tab w:val="left" w:pos="6462"/>
          <w:tab w:val="left" w:pos="7631"/>
          <w:tab w:val="left" w:pos="14400"/>
        </w:tabs>
        <w:suppressAutoHyphens/>
        <w:ind w:left="-142"/>
        <w:rPr>
          <w:rFonts w:ascii="Arial" w:hAnsi="Arial" w:cs="Arial"/>
          <w:szCs w:val="24"/>
        </w:rPr>
      </w:pPr>
      <w:r w:rsidRPr="00816378">
        <w:rPr>
          <w:rFonts w:ascii="Arial" w:hAnsi="Arial" w:cs="Arial"/>
          <w:b/>
          <w:sz w:val="44"/>
          <w:szCs w:val="44"/>
        </w:rPr>
        <w:t>□</w:t>
      </w:r>
      <w:r>
        <w:rPr>
          <w:rFonts w:ascii="Arial" w:hAnsi="Arial" w:cs="Arial"/>
          <w:b/>
          <w:sz w:val="44"/>
          <w:szCs w:val="44"/>
        </w:rPr>
        <w:t xml:space="preserve"> </w:t>
      </w:r>
      <w:r w:rsidRPr="00816378">
        <w:rPr>
          <w:rFonts w:ascii="Arial" w:hAnsi="Arial" w:cs="Arial"/>
          <w:szCs w:val="24"/>
        </w:rPr>
        <w:t>Internet</w:t>
      </w:r>
      <w:r>
        <w:rPr>
          <w:rFonts w:ascii="Arial" w:hAnsi="Arial" w:cs="Arial"/>
          <w:szCs w:val="24"/>
        </w:rPr>
        <w:t>aus</w:t>
      </w:r>
      <w:r w:rsidR="00536C3F">
        <w:rPr>
          <w:rFonts w:ascii="Arial" w:hAnsi="Arial" w:cs="Arial"/>
          <w:szCs w:val="24"/>
        </w:rPr>
        <w:t>s</w:t>
      </w:r>
      <w:r>
        <w:rPr>
          <w:rFonts w:ascii="Arial" w:hAnsi="Arial" w:cs="Arial"/>
          <w:szCs w:val="24"/>
        </w:rPr>
        <w:t>chreibung</w:t>
      </w:r>
    </w:p>
    <w:p w14:paraId="1303FE97" w14:textId="6D29F7BA" w:rsidR="00536C3F" w:rsidRDefault="00536C3F" w:rsidP="00816378">
      <w:pPr>
        <w:tabs>
          <w:tab w:val="left" w:pos="-142"/>
          <w:tab w:val="left" w:pos="1474"/>
          <w:tab w:val="left" w:pos="3684"/>
          <w:tab w:val="left" w:pos="6462"/>
          <w:tab w:val="left" w:pos="7631"/>
          <w:tab w:val="left" w:pos="14400"/>
        </w:tabs>
        <w:suppressAutoHyphens/>
        <w:ind w:left="-142"/>
        <w:rPr>
          <w:rFonts w:ascii="Arial" w:hAnsi="Arial" w:cs="Arial"/>
          <w:szCs w:val="24"/>
        </w:rPr>
      </w:pPr>
      <w:r w:rsidRPr="00816378">
        <w:rPr>
          <w:rFonts w:ascii="Arial" w:hAnsi="Arial" w:cs="Arial"/>
          <w:b/>
          <w:sz w:val="44"/>
          <w:szCs w:val="44"/>
        </w:rPr>
        <w:t>□</w:t>
      </w:r>
      <w:r>
        <w:rPr>
          <w:rFonts w:ascii="Arial" w:hAnsi="Arial" w:cs="Arial"/>
          <w:b/>
          <w:sz w:val="44"/>
          <w:szCs w:val="44"/>
        </w:rPr>
        <w:t xml:space="preserve"> </w:t>
      </w:r>
      <w:r w:rsidRPr="00536C3F">
        <w:rPr>
          <w:rFonts w:ascii="Arial" w:hAnsi="Arial" w:cs="Arial"/>
          <w:szCs w:val="24"/>
        </w:rPr>
        <w:t>Homepage</w:t>
      </w:r>
      <w:r>
        <w:rPr>
          <w:rFonts w:ascii="Arial" w:hAnsi="Arial" w:cs="Arial"/>
          <w:szCs w:val="24"/>
        </w:rPr>
        <w:t xml:space="preserve"> der Klinik bzw. des Forschungsinstituts</w:t>
      </w:r>
    </w:p>
    <w:p w14:paraId="1B4A9E9B" w14:textId="7E11893C" w:rsidR="00536C3F" w:rsidRPr="00536C3F" w:rsidRDefault="00536C3F" w:rsidP="00816378">
      <w:pPr>
        <w:tabs>
          <w:tab w:val="left" w:pos="-142"/>
          <w:tab w:val="left" w:pos="1474"/>
          <w:tab w:val="left" w:pos="3684"/>
          <w:tab w:val="left" w:pos="6462"/>
          <w:tab w:val="left" w:pos="7631"/>
          <w:tab w:val="left" w:pos="14400"/>
        </w:tabs>
        <w:suppressAutoHyphens/>
        <w:ind w:left="-142"/>
        <w:rPr>
          <w:rFonts w:ascii="Arial" w:hAnsi="Arial" w:cs="Arial"/>
          <w:szCs w:val="24"/>
        </w:rPr>
      </w:pPr>
      <w:r w:rsidRPr="00816378">
        <w:rPr>
          <w:rFonts w:ascii="Arial" w:hAnsi="Arial" w:cs="Arial"/>
          <w:b/>
          <w:sz w:val="44"/>
          <w:szCs w:val="44"/>
        </w:rPr>
        <w:t>□</w:t>
      </w:r>
      <w:r>
        <w:rPr>
          <w:rFonts w:ascii="Arial" w:hAnsi="Arial" w:cs="Arial"/>
          <w:b/>
          <w:sz w:val="44"/>
          <w:szCs w:val="44"/>
        </w:rPr>
        <w:t xml:space="preserve"> </w:t>
      </w:r>
      <w:r w:rsidRPr="00536C3F">
        <w:rPr>
          <w:rFonts w:ascii="Arial" w:hAnsi="Arial" w:cs="Arial"/>
          <w:szCs w:val="24"/>
        </w:rPr>
        <w:t xml:space="preserve">Homepage </w:t>
      </w:r>
      <w:r w:rsidR="000F627E" w:rsidRPr="000F627E">
        <w:rPr>
          <w:rFonts w:ascii="Arial" w:hAnsi="Arial" w:cs="Arial"/>
          <w:szCs w:val="24"/>
        </w:rPr>
        <w:t>https://www.pro.novartis.com/de-de/oppenheim-foerderpreis</w:t>
      </w:r>
    </w:p>
    <w:p w14:paraId="18B3592F" w14:textId="01CACDF1" w:rsidR="00816378" w:rsidRDefault="00816378" w:rsidP="00816378">
      <w:pPr>
        <w:tabs>
          <w:tab w:val="left" w:pos="-142"/>
          <w:tab w:val="left" w:pos="1474"/>
          <w:tab w:val="left" w:pos="3684"/>
          <w:tab w:val="left" w:pos="6462"/>
          <w:tab w:val="left" w:pos="7631"/>
          <w:tab w:val="left" w:pos="14400"/>
        </w:tabs>
        <w:suppressAutoHyphens/>
        <w:ind w:left="-142"/>
        <w:rPr>
          <w:rFonts w:ascii="Arial" w:hAnsi="Arial" w:cs="Arial"/>
          <w:szCs w:val="24"/>
        </w:rPr>
      </w:pPr>
      <w:r w:rsidRPr="00816378">
        <w:rPr>
          <w:rFonts w:ascii="Arial" w:hAnsi="Arial" w:cs="Arial"/>
          <w:b/>
          <w:sz w:val="44"/>
          <w:szCs w:val="44"/>
        </w:rPr>
        <w:t>□</w:t>
      </w:r>
      <w:r>
        <w:rPr>
          <w:rFonts w:ascii="Arial" w:hAnsi="Arial" w:cs="Arial"/>
          <w:b/>
          <w:sz w:val="44"/>
          <w:szCs w:val="44"/>
        </w:rPr>
        <w:t xml:space="preserve"> </w:t>
      </w:r>
      <w:r w:rsidRPr="00816378">
        <w:rPr>
          <w:rFonts w:ascii="Arial" w:hAnsi="Arial" w:cs="Arial"/>
          <w:szCs w:val="24"/>
        </w:rPr>
        <w:t>Kolleg</w:t>
      </w:r>
      <w:r w:rsidR="00E718D7">
        <w:rPr>
          <w:rFonts w:ascii="Arial" w:hAnsi="Arial" w:cs="Arial"/>
          <w:szCs w:val="24"/>
        </w:rPr>
        <w:t>:inn</w:t>
      </w:r>
      <w:r w:rsidRPr="00816378">
        <w:rPr>
          <w:rFonts w:ascii="Arial" w:hAnsi="Arial" w:cs="Arial"/>
          <w:szCs w:val="24"/>
        </w:rPr>
        <w:t>en</w:t>
      </w:r>
    </w:p>
    <w:p w14:paraId="33710E62" w14:textId="5C4B55DD" w:rsidR="00816378" w:rsidRPr="00816378" w:rsidRDefault="00816378" w:rsidP="00816378">
      <w:pPr>
        <w:tabs>
          <w:tab w:val="left" w:pos="-142"/>
          <w:tab w:val="left" w:pos="1474"/>
          <w:tab w:val="left" w:pos="3684"/>
          <w:tab w:val="left" w:pos="6462"/>
          <w:tab w:val="left" w:pos="7631"/>
          <w:tab w:val="left" w:pos="14400"/>
        </w:tabs>
        <w:suppressAutoHyphens/>
        <w:ind w:left="-142"/>
        <w:rPr>
          <w:rFonts w:ascii="Arial" w:hAnsi="Arial" w:cs="Arial"/>
          <w:szCs w:val="24"/>
        </w:rPr>
      </w:pPr>
      <w:r w:rsidRPr="00816378">
        <w:rPr>
          <w:rFonts w:ascii="Arial" w:hAnsi="Arial" w:cs="Arial"/>
          <w:b/>
          <w:sz w:val="44"/>
          <w:szCs w:val="44"/>
        </w:rPr>
        <w:t>□</w:t>
      </w:r>
      <w:r>
        <w:rPr>
          <w:rFonts w:ascii="Arial" w:hAnsi="Arial" w:cs="Arial"/>
          <w:b/>
          <w:sz w:val="44"/>
          <w:szCs w:val="44"/>
        </w:rPr>
        <w:t xml:space="preserve"> </w:t>
      </w:r>
      <w:r w:rsidR="007E13DC">
        <w:rPr>
          <w:rFonts w:ascii="Arial" w:hAnsi="Arial" w:cs="Arial"/>
          <w:b/>
          <w:szCs w:val="24"/>
        </w:rPr>
        <w:t>_____________________________</w:t>
      </w:r>
    </w:p>
    <w:p w14:paraId="134182D2" w14:textId="77777777" w:rsidR="00816378" w:rsidRDefault="00816378" w:rsidP="00816378">
      <w:pPr>
        <w:tabs>
          <w:tab w:val="left" w:pos="-142"/>
          <w:tab w:val="left" w:pos="1474"/>
          <w:tab w:val="left" w:pos="3684"/>
          <w:tab w:val="left" w:pos="6462"/>
          <w:tab w:val="left" w:pos="7631"/>
          <w:tab w:val="left" w:pos="14400"/>
        </w:tabs>
        <w:suppressAutoHyphens/>
        <w:ind w:left="-142"/>
        <w:rPr>
          <w:rFonts w:ascii="Arial" w:hAnsi="Arial" w:cs="Arial"/>
          <w:b/>
          <w:szCs w:val="24"/>
        </w:rPr>
      </w:pPr>
    </w:p>
    <w:p w14:paraId="53447520" w14:textId="77777777" w:rsidR="007E13DC" w:rsidRDefault="007E13DC" w:rsidP="00816378">
      <w:pPr>
        <w:tabs>
          <w:tab w:val="left" w:pos="-142"/>
          <w:tab w:val="left" w:pos="1474"/>
          <w:tab w:val="left" w:pos="3684"/>
          <w:tab w:val="left" w:pos="6462"/>
          <w:tab w:val="left" w:pos="7631"/>
          <w:tab w:val="left" w:pos="14400"/>
        </w:tabs>
        <w:suppressAutoHyphens/>
        <w:ind w:left="-142"/>
        <w:rPr>
          <w:rFonts w:ascii="Arial" w:hAnsi="Arial" w:cs="Arial"/>
          <w:b/>
          <w:szCs w:val="24"/>
        </w:rPr>
      </w:pPr>
    </w:p>
    <w:p w14:paraId="044E275E" w14:textId="77777777" w:rsidR="00536C3F" w:rsidRDefault="00536C3F" w:rsidP="00816378">
      <w:pPr>
        <w:tabs>
          <w:tab w:val="left" w:pos="-142"/>
          <w:tab w:val="left" w:pos="1474"/>
          <w:tab w:val="left" w:pos="3684"/>
          <w:tab w:val="left" w:pos="6462"/>
          <w:tab w:val="left" w:pos="7631"/>
          <w:tab w:val="left" w:pos="14400"/>
        </w:tabs>
        <w:suppressAutoHyphens/>
        <w:ind w:left="-142"/>
        <w:rPr>
          <w:rFonts w:ascii="Arial" w:hAnsi="Arial" w:cs="Arial"/>
          <w:b/>
          <w:szCs w:val="24"/>
        </w:rPr>
      </w:pPr>
    </w:p>
    <w:p w14:paraId="4548F35A" w14:textId="77777777" w:rsidR="00536C3F" w:rsidRPr="00816378" w:rsidRDefault="003C544D" w:rsidP="00816378">
      <w:pPr>
        <w:tabs>
          <w:tab w:val="left" w:pos="-142"/>
          <w:tab w:val="left" w:pos="1474"/>
          <w:tab w:val="left" w:pos="3684"/>
          <w:tab w:val="left" w:pos="6462"/>
          <w:tab w:val="left" w:pos="7631"/>
          <w:tab w:val="left" w:pos="14400"/>
        </w:tabs>
        <w:suppressAutoHyphens/>
        <w:ind w:left="-142"/>
        <w:rPr>
          <w:rFonts w:ascii="Arial" w:hAnsi="Arial" w:cs="Arial"/>
          <w:b/>
          <w:szCs w:val="24"/>
        </w:rPr>
      </w:pPr>
      <w:r>
        <w:rPr>
          <w:rFonts w:ascii="Arial" w:hAnsi="Arial" w:cs="Arial"/>
          <w:b/>
          <w:szCs w:val="24"/>
        </w:rPr>
        <w:t>Vielen Dank für Ihre Mitarbeit</w:t>
      </w:r>
      <w:r w:rsidR="00536C3F">
        <w:rPr>
          <w:rFonts w:ascii="Arial" w:hAnsi="Arial" w:cs="Arial"/>
          <w:b/>
          <w:szCs w:val="24"/>
        </w:rPr>
        <w:t>!</w:t>
      </w:r>
    </w:p>
    <w:sectPr w:rsidR="00536C3F" w:rsidRPr="00816378" w:rsidSect="00141F6E">
      <w:headerReference w:type="even" r:id="rId19"/>
      <w:headerReference w:type="default" r:id="rId20"/>
      <w:footerReference w:type="even" r:id="rId21"/>
      <w:footerReference w:type="default" r:id="rId22"/>
      <w:headerReference w:type="first" r:id="rId23"/>
      <w:footerReference w:type="first" r:id="rId24"/>
      <w:endnotePr>
        <w:numFmt w:val="decimal"/>
      </w:endnotePr>
      <w:pgSz w:w="11906" w:h="16838"/>
      <w:pgMar w:top="1418" w:right="1134" w:bottom="1134" w:left="1418" w:header="567" w:footer="567" w:gutter="0"/>
      <w:cols w:space="720"/>
      <w:noEndnote/>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von Detten, Larissa (CGN-CUR)" w:date="2024-12-19T11:57:00Z" w:initials="LV">
    <w:p w14:paraId="08965C5D" w14:textId="77777777" w:rsidR="00E718D7" w:rsidRDefault="00E718D7" w:rsidP="00E718D7">
      <w:pPr>
        <w:pStyle w:val="Kommentartext"/>
      </w:pPr>
      <w:r>
        <w:rPr>
          <w:rStyle w:val="Kommentarzeichen"/>
        </w:rPr>
        <w:annotationRef/>
      </w:r>
      <w:r>
        <w:t>Weiterhin korrekte Adresse?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8965C5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010B01D" w16cex:dateUtc="2024-12-19T10: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8965C5D" w16cid:durableId="6010B01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C8D3F1" w14:textId="77777777" w:rsidR="00372608" w:rsidRDefault="00372608">
      <w:pPr>
        <w:spacing w:line="20" w:lineRule="exact"/>
      </w:pPr>
    </w:p>
  </w:endnote>
  <w:endnote w:type="continuationSeparator" w:id="0">
    <w:p w14:paraId="3B76AC4C" w14:textId="77777777" w:rsidR="00372608" w:rsidRDefault="00372608">
      <w:r>
        <w:t xml:space="preserve"> </w:t>
      </w:r>
    </w:p>
  </w:endnote>
  <w:endnote w:type="continuationNotice" w:id="1">
    <w:p w14:paraId="2D3481AD" w14:textId="77777777" w:rsidR="00372608" w:rsidRDefault="00372608">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abon">
    <w:altName w:val="Constantia"/>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1E29AC" w14:textId="77777777" w:rsidR="007039AB" w:rsidRDefault="00A42C3F" w:rsidP="00963B06">
    <w:pPr>
      <w:pStyle w:val="Fuzeile"/>
      <w:framePr w:wrap="around" w:vAnchor="text" w:hAnchor="margin" w:xAlign="right" w:y="1"/>
      <w:rPr>
        <w:rStyle w:val="Seitenzahl"/>
      </w:rPr>
    </w:pPr>
    <w:r>
      <w:rPr>
        <w:rStyle w:val="Seitenzahl"/>
      </w:rPr>
      <w:fldChar w:fldCharType="begin"/>
    </w:r>
    <w:r w:rsidR="007039AB">
      <w:rPr>
        <w:rStyle w:val="Seitenzahl"/>
      </w:rPr>
      <w:instrText xml:space="preserve">PAGE  </w:instrText>
    </w:r>
    <w:r>
      <w:rPr>
        <w:rStyle w:val="Seitenzahl"/>
      </w:rPr>
      <w:fldChar w:fldCharType="end"/>
    </w:r>
  </w:p>
  <w:p w14:paraId="6F316C72" w14:textId="77777777" w:rsidR="007039AB" w:rsidRDefault="007039AB" w:rsidP="002046AC">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C02E7E" w14:textId="223DD617" w:rsidR="007039AB" w:rsidRPr="00875FE9" w:rsidRDefault="00A42C3F" w:rsidP="004E456A">
    <w:pPr>
      <w:pStyle w:val="Fuzeile"/>
      <w:framePr w:w="280" w:wrap="around" w:vAnchor="text" w:hAnchor="margin" w:x="10490" w:y="1"/>
      <w:ind w:left="-1560" w:right="-37"/>
      <w:rPr>
        <w:rStyle w:val="Seitenzahl"/>
        <w:rFonts w:ascii="Arial" w:hAnsi="Arial" w:cs="Arial"/>
        <w:sz w:val="20"/>
      </w:rPr>
    </w:pPr>
    <w:r w:rsidRPr="00875FE9">
      <w:rPr>
        <w:rStyle w:val="Seitenzahl"/>
        <w:rFonts w:ascii="Arial" w:hAnsi="Arial" w:cs="Arial"/>
        <w:sz w:val="20"/>
      </w:rPr>
      <w:fldChar w:fldCharType="begin"/>
    </w:r>
    <w:r w:rsidR="007039AB" w:rsidRPr="00875FE9">
      <w:rPr>
        <w:rStyle w:val="Seitenzahl"/>
        <w:rFonts w:ascii="Arial" w:hAnsi="Arial" w:cs="Arial"/>
        <w:sz w:val="20"/>
      </w:rPr>
      <w:instrText xml:space="preserve">PAGE  </w:instrText>
    </w:r>
    <w:r w:rsidRPr="00875FE9">
      <w:rPr>
        <w:rStyle w:val="Seitenzahl"/>
        <w:rFonts w:ascii="Arial" w:hAnsi="Arial" w:cs="Arial"/>
        <w:sz w:val="20"/>
      </w:rPr>
      <w:fldChar w:fldCharType="separate"/>
    </w:r>
    <w:r w:rsidR="00CE79C2">
      <w:rPr>
        <w:rStyle w:val="Seitenzahl"/>
        <w:rFonts w:ascii="Arial" w:hAnsi="Arial" w:cs="Arial"/>
        <w:noProof/>
        <w:sz w:val="20"/>
      </w:rPr>
      <w:t>8</w:t>
    </w:r>
    <w:r w:rsidRPr="00875FE9">
      <w:rPr>
        <w:rStyle w:val="Seitenzahl"/>
        <w:rFonts w:ascii="Arial" w:hAnsi="Arial" w:cs="Arial"/>
        <w:sz w:val="20"/>
      </w:rPr>
      <w:fldChar w:fldCharType="end"/>
    </w:r>
  </w:p>
  <w:p w14:paraId="32C46AA5" w14:textId="7D1B2865" w:rsidR="007039AB" w:rsidRPr="00875FE9" w:rsidRDefault="007039AB" w:rsidP="004E456A">
    <w:pPr>
      <w:pStyle w:val="Fuzeile"/>
      <w:tabs>
        <w:tab w:val="clear" w:pos="9072"/>
        <w:tab w:val="right" w:pos="9214"/>
      </w:tabs>
      <w:ind w:left="-142" w:right="142"/>
      <w:rPr>
        <w:rFonts w:ascii="Arial" w:hAnsi="Arial" w:cs="Arial"/>
        <w:sz w:val="20"/>
      </w:rPr>
    </w:pPr>
    <w:r w:rsidRPr="00875FE9">
      <w:rPr>
        <w:rFonts w:ascii="Arial" w:hAnsi="Arial" w:cs="Arial"/>
        <w:sz w:val="20"/>
      </w:rPr>
      <w:t xml:space="preserve">Projektantrag               </w:t>
    </w:r>
    <w:r w:rsidR="008B64C6" w:rsidRPr="00875FE9">
      <w:rPr>
        <w:rFonts w:ascii="Arial" w:hAnsi="Arial" w:cs="Arial"/>
        <w:sz w:val="20"/>
      </w:rPr>
      <w:t>Oppenheim-Förderpreis für Multiple Sklerose</w:t>
    </w:r>
    <w:r w:rsidRPr="00875FE9">
      <w:rPr>
        <w:rFonts w:ascii="Arial" w:hAnsi="Arial" w:cs="Arial"/>
        <w:sz w:val="20"/>
      </w:rPr>
      <w:t xml:space="preserve"> </w:t>
    </w:r>
    <w:r w:rsidR="007A61F5">
      <w:rPr>
        <w:rFonts w:ascii="Arial" w:hAnsi="Arial" w:cs="Arial"/>
        <w:sz w:val="20"/>
      </w:rPr>
      <w:t>20</w:t>
    </w:r>
    <w:r w:rsidR="00F06A2D">
      <w:rPr>
        <w:rFonts w:ascii="Arial" w:hAnsi="Arial" w:cs="Arial"/>
        <w:sz w:val="20"/>
      </w:rPr>
      <w:t>2</w:t>
    </w:r>
    <w:r w:rsidR="00B77AF3">
      <w:rPr>
        <w:rFonts w:ascii="Arial" w:hAnsi="Arial" w:cs="Arial"/>
        <w:sz w:val="20"/>
      </w:rPr>
      <w:t>5</w:t>
    </w:r>
    <w:r w:rsidRPr="00875FE9">
      <w:rPr>
        <w:rFonts w:ascii="Arial" w:hAnsi="Arial" w:cs="Arial"/>
        <w:sz w:val="20"/>
      </w:rPr>
      <w:t xml:space="preserve">     </w:t>
    </w:r>
    <w:r w:rsidR="004E456A">
      <w:rPr>
        <w:rFonts w:ascii="Arial" w:hAnsi="Arial" w:cs="Arial"/>
        <w:sz w:val="20"/>
      </w:rPr>
      <w:tab/>
    </w:r>
    <w:r w:rsidR="00A42C3F" w:rsidRPr="004E456A">
      <w:rPr>
        <w:rFonts w:ascii="Arial" w:hAnsi="Arial" w:cs="Arial"/>
        <w:sz w:val="20"/>
      </w:rPr>
      <w:fldChar w:fldCharType="begin"/>
    </w:r>
    <w:r w:rsidR="004E456A" w:rsidRPr="004E456A">
      <w:rPr>
        <w:rFonts w:ascii="Arial" w:hAnsi="Arial" w:cs="Arial"/>
        <w:sz w:val="20"/>
      </w:rPr>
      <w:instrText xml:space="preserve"> PAGE   \* MERGEFORMAT </w:instrText>
    </w:r>
    <w:r w:rsidR="00A42C3F" w:rsidRPr="004E456A">
      <w:rPr>
        <w:rFonts w:ascii="Arial" w:hAnsi="Arial" w:cs="Arial"/>
        <w:sz w:val="20"/>
      </w:rPr>
      <w:fldChar w:fldCharType="separate"/>
    </w:r>
    <w:r w:rsidR="00CE79C2">
      <w:rPr>
        <w:rFonts w:ascii="Arial" w:hAnsi="Arial" w:cs="Arial"/>
        <w:noProof/>
        <w:sz w:val="20"/>
      </w:rPr>
      <w:t>8</w:t>
    </w:r>
    <w:r w:rsidR="00A42C3F" w:rsidRPr="004E456A">
      <w:rPr>
        <w:rFonts w:ascii="Arial" w:hAnsi="Arial" w:cs="Arial"/>
        <w:sz w:val="20"/>
      </w:rPr>
      <w:fldChar w:fldCharType="end"/>
    </w:r>
    <w:r w:rsidRPr="00875FE9">
      <w:rPr>
        <w:rFonts w:ascii="Arial" w:hAnsi="Arial" w:cs="Arial"/>
        <w:sz w:val="20"/>
      </w:rPr>
      <w:t xml:space="preserve"> </w:t>
    </w:r>
    <w:r w:rsidR="004E456A">
      <w:rPr>
        <w:rFonts w:ascii="Arial" w:hAnsi="Arial" w:cs="Arial"/>
        <w:sz w:val="20"/>
      </w:rPr>
      <w:tab/>
    </w:r>
    <w:r w:rsidRPr="00875FE9">
      <w:rPr>
        <w:rFonts w:ascii="Arial" w:hAnsi="Arial" w:cs="Arial"/>
        <w:sz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75E01E" w14:textId="36939D4B" w:rsidR="00875FE9" w:rsidRPr="00875FE9" w:rsidRDefault="00875FE9" w:rsidP="00AB0C6B">
    <w:pPr>
      <w:pStyle w:val="Fuzeile"/>
      <w:pBdr>
        <w:top w:val="single" w:sz="4" w:space="1" w:color="auto"/>
      </w:pBdr>
      <w:tabs>
        <w:tab w:val="clear" w:pos="9072"/>
        <w:tab w:val="left" w:pos="9214"/>
      </w:tabs>
      <w:rPr>
        <w:rFonts w:ascii="Arial" w:hAnsi="Arial" w:cs="Arial"/>
        <w:sz w:val="20"/>
      </w:rPr>
    </w:pPr>
    <w:r w:rsidRPr="00875FE9">
      <w:rPr>
        <w:rFonts w:ascii="Arial" w:hAnsi="Arial" w:cs="Arial"/>
        <w:sz w:val="20"/>
      </w:rPr>
      <w:t>Projektantrag               Oppenheim-Förderpreis für Multiple Sklerose</w:t>
    </w:r>
    <w:r>
      <w:rPr>
        <w:rFonts w:ascii="Arial" w:hAnsi="Arial" w:cs="Arial"/>
        <w:sz w:val="20"/>
      </w:rPr>
      <w:t xml:space="preserve"> </w:t>
    </w:r>
    <w:r w:rsidR="007A61F5">
      <w:rPr>
        <w:rFonts w:ascii="Arial" w:hAnsi="Arial" w:cs="Arial"/>
        <w:sz w:val="20"/>
      </w:rPr>
      <w:t>20</w:t>
    </w:r>
    <w:r w:rsidR="00F06A2D">
      <w:rPr>
        <w:rFonts w:ascii="Arial" w:hAnsi="Arial" w:cs="Arial"/>
        <w:sz w:val="20"/>
      </w:rPr>
      <w:t>2</w:t>
    </w:r>
    <w:r w:rsidR="00B77AF3">
      <w:rPr>
        <w:rFonts w:ascii="Arial" w:hAnsi="Arial" w:cs="Arial"/>
        <w:sz w:val="20"/>
      </w:rPr>
      <w:t>5</w:t>
    </w:r>
    <w:r>
      <w:rPr>
        <w:rFonts w:ascii="Arial" w:hAnsi="Arial" w:cs="Arial"/>
        <w:sz w:val="20"/>
      </w:rPr>
      <w:t xml:space="preserve">              </w:t>
    </w:r>
    <w:r w:rsidR="00AB0C6B">
      <w:rPr>
        <w:rFonts w:ascii="Arial" w:hAnsi="Arial" w:cs="Arial"/>
        <w:sz w:val="20"/>
      </w:rPr>
      <w:tab/>
    </w:r>
    <w:r w:rsidR="00A42C3F" w:rsidRPr="00AB0C6B">
      <w:rPr>
        <w:rFonts w:ascii="Arial" w:hAnsi="Arial" w:cs="Arial"/>
        <w:sz w:val="20"/>
      </w:rPr>
      <w:fldChar w:fldCharType="begin"/>
    </w:r>
    <w:r w:rsidR="00AB0C6B" w:rsidRPr="00AB0C6B">
      <w:rPr>
        <w:rFonts w:ascii="Arial" w:hAnsi="Arial" w:cs="Arial"/>
        <w:sz w:val="20"/>
      </w:rPr>
      <w:instrText xml:space="preserve"> PAGE   \* MERGEFORMAT </w:instrText>
    </w:r>
    <w:r w:rsidR="00A42C3F" w:rsidRPr="00AB0C6B">
      <w:rPr>
        <w:rFonts w:ascii="Arial" w:hAnsi="Arial" w:cs="Arial"/>
        <w:sz w:val="20"/>
      </w:rPr>
      <w:fldChar w:fldCharType="separate"/>
    </w:r>
    <w:r w:rsidR="00CE79C2">
      <w:rPr>
        <w:rFonts w:ascii="Arial" w:hAnsi="Arial" w:cs="Arial"/>
        <w:noProof/>
        <w:sz w:val="20"/>
      </w:rPr>
      <w:t>1</w:t>
    </w:r>
    <w:r w:rsidR="00A42C3F" w:rsidRPr="00AB0C6B">
      <w:rPr>
        <w:rFonts w:ascii="Arial" w:hAnsi="Arial" w:cs="Aria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294EE3" w14:textId="77777777" w:rsidR="00372608" w:rsidRDefault="00372608">
      <w:r>
        <w:separator/>
      </w:r>
    </w:p>
  </w:footnote>
  <w:footnote w:type="continuationSeparator" w:id="0">
    <w:p w14:paraId="4A5C8E6A" w14:textId="77777777" w:rsidR="00372608" w:rsidRDefault="003726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EFBB8A" w14:textId="77777777" w:rsidR="007039AB" w:rsidRDefault="00A42C3F" w:rsidP="00963B06">
    <w:pPr>
      <w:pStyle w:val="Kopfzeile"/>
      <w:framePr w:wrap="around" w:vAnchor="text" w:hAnchor="margin" w:xAlign="right" w:y="1"/>
      <w:rPr>
        <w:rStyle w:val="Seitenzahl"/>
      </w:rPr>
    </w:pPr>
    <w:r>
      <w:rPr>
        <w:rStyle w:val="Seitenzahl"/>
      </w:rPr>
      <w:fldChar w:fldCharType="begin"/>
    </w:r>
    <w:r w:rsidR="007039AB">
      <w:rPr>
        <w:rStyle w:val="Seitenzahl"/>
      </w:rPr>
      <w:instrText xml:space="preserve">PAGE  </w:instrText>
    </w:r>
    <w:r>
      <w:rPr>
        <w:rStyle w:val="Seitenzahl"/>
      </w:rPr>
      <w:fldChar w:fldCharType="end"/>
    </w:r>
  </w:p>
  <w:p w14:paraId="29FA4DB0" w14:textId="77777777" w:rsidR="007039AB" w:rsidRDefault="007039AB" w:rsidP="002577BE">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8AE19E" w14:textId="77777777" w:rsidR="007039AB" w:rsidRDefault="000B347A" w:rsidP="00124103">
    <w:pPr>
      <w:tabs>
        <w:tab w:val="left" w:pos="283"/>
        <w:tab w:val="left" w:pos="1474"/>
        <w:tab w:val="left" w:pos="3684"/>
        <w:tab w:val="left" w:pos="6462"/>
        <w:tab w:val="left" w:pos="7631"/>
        <w:tab w:val="left" w:pos="14400"/>
      </w:tabs>
      <w:suppressAutoHyphens/>
      <w:ind w:right="360"/>
      <w:rPr>
        <w:rFonts w:ascii="CG Times" w:hAnsi="CG Times"/>
      </w:rPr>
    </w:pPr>
    <w:r>
      <w:rPr>
        <w:rFonts w:ascii="CG Times" w:hAnsi="CG Times"/>
        <w:noProof/>
        <w:lang w:eastAsia="de-DE"/>
      </w:rPr>
      <mc:AlternateContent>
        <mc:Choice Requires="wps">
          <w:drawing>
            <wp:inline distT="0" distB="0" distL="0" distR="0" wp14:anchorId="4FBC7E59" wp14:editId="0D47F01B">
              <wp:extent cx="1296670" cy="313690"/>
              <wp:effectExtent l="0" t="0" r="0" b="0"/>
              <wp:docPr id="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6670" cy="313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D0A40DD" id="AutoShape 1" o:spid="_x0000_s1026" style="width:102.1pt;height:24.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" filled="f" stroked="f">
              <o:lock v:ext="edit" aspectratio="t"/>
              <w10:anchorlock/>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81324F" w14:textId="6F2CFFA3" w:rsidR="001A3CA9" w:rsidRPr="000B347A" w:rsidRDefault="00875FE9" w:rsidP="001A3CA9">
    <w:pPr>
      <w:tabs>
        <w:tab w:val="left" w:pos="1134"/>
        <w:tab w:val="left" w:pos="5613"/>
        <w:tab w:val="left" w:pos="6096"/>
        <w:tab w:val="left" w:pos="14400"/>
      </w:tabs>
      <w:suppressAutoHyphens/>
      <w:ind w:right="284"/>
      <w:rPr>
        <w:rFonts w:ascii="Verdana" w:hAnsi="Verdana" w:cs="Arial"/>
        <w:b/>
        <w:bCs/>
        <w:iCs/>
        <w:color w:val="923222"/>
        <w:szCs w:val="24"/>
        <w14:shadow w14:blurRad="50800" w14:dist="38100" w14:dir="2700000" w14:sx="100000" w14:sy="100000" w14:kx="0" w14:ky="0" w14:algn="tl">
          <w14:srgbClr w14:val="000000">
            <w14:alpha w14:val="60000"/>
          </w14:srgbClr>
        </w14:shadow>
      </w:rPr>
    </w:pPr>
    <w:r w:rsidRPr="000B347A">
      <w:rPr>
        <w:rFonts w:ascii="Verdana" w:hAnsi="Verdana" w:cs="Arial"/>
        <w:b/>
        <w:color w:val="923222"/>
        <w:szCs w:val="24"/>
        <w14:shadow w14:blurRad="50800" w14:dist="38100" w14:dir="2700000" w14:sx="100000" w14:sy="100000" w14:kx="0" w14:ky="0" w14:algn="tl">
          <w14:srgbClr w14:val="000000">
            <w14:alpha w14:val="60000"/>
          </w14:srgbClr>
        </w14:shadow>
      </w:rPr>
      <w:t>O</w:t>
    </w:r>
    <w:r w:rsidR="002432FD">
      <w:rPr>
        <w:rFonts w:ascii="Verdana" w:hAnsi="Verdana" w:cs="Arial"/>
        <w:b/>
        <w:color w:val="923222"/>
        <w:szCs w:val="24"/>
        <w14:shadow w14:blurRad="50800" w14:dist="38100" w14:dir="2700000" w14:sx="100000" w14:sy="100000" w14:kx="0" w14:ky="0" w14:algn="tl">
          <w14:srgbClr w14:val="000000">
            <w14:alpha w14:val="60000"/>
          </w14:srgbClr>
        </w14:shadow>
      </w:rPr>
      <w:t>ppenheim-</w:t>
    </w:r>
    <w:r w:rsidR="001A3CA9" w:rsidRPr="000B347A">
      <w:rPr>
        <w:rFonts w:ascii="Verdana" w:hAnsi="Verdana" w:cs="Arial"/>
        <w:b/>
        <w:color w:val="923222"/>
        <w:szCs w:val="24"/>
        <w14:shadow w14:blurRad="50800" w14:dist="38100" w14:dir="2700000" w14:sx="100000" w14:sy="100000" w14:kx="0" w14:ky="0" w14:algn="tl">
          <w14:srgbClr w14:val="000000">
            <w14:alpha w14:val="60000"/>
          </w14:srgbClr>
        </w14:shadow>
      </w:rPr>
      <w:t xml:space="preserve">Förderpreis </w:t>
    </w:r>
    <w:r w:rsidR="001F16C6" w:rsidRPr="000B347A">
      <w:rPr>
        <w:rFonts w:ascii="Verdana" w:hAnsi="Verdana" w:cs="Arial"/>
        <w:b/>
        <w:bCs/>
        <w:iCs/>
        <w:color w:val="923222"/>
        <w:szCs w:val="24"/>
        <w14:shadow w14:blurRad="50800" w14:dist="38100" w14:dir="2700000" w14:sx="100000" w14:sy="100000" w14:kx="0" w14:ky="0" w14:algn="tl">
          <w14:srgbClr w14:val="000000">
            <w14:alpha w14:val="60000"/>
          </w14:srgbClr>
        </w14:shadow>
      </w:rPr>
      <w:t>für Multiple Sklerose 20</w:t>
    </w:r>
    <w:r w:rsidR="00F06A2D">
      <w:rPr>
        <w:rFonts w:ascii="Verdana" w:hAnsi="Verdana" w:cs="Arial"/>
        <w:b/>
        <w:bCs/>
        <w:iCs/>
        <w:color w:val="923222"/>
        <w:szCs w:val="24"/>
        <w14:shadow w14:blurRad="50800" w14:dist="38100" w14:dir="2700000" w14:sx="100000" w14:sy="100000" w14:kx="0" w14:ky="0" w14:algn="tl">
          <w14:srgbClr w14:val="000000">
            <w14:alpha w14:val="60000"/>
          </w14:srgbClr>
        </w14:shadow>
      </w:rPr>
      <w:t>2</w:t>
    </w:r>
    <w:r w:rsidR="00B77AF3">
      <w:rPr>
        <w:rFonts w:ascii="Verdana" w:hAnsi="Verdana" w:cs="Arial"/>
        <w:b/>
        <w:bCs/>
        <w:iCs/>
        <w:color w:val="923222"/>
        <w:szCs w:val="24"/>
        <w14:shadow w14:blurRad="50800" w14:dist="38100" w14:dir="2700000" w14:sx="100000" w14:sy="100000" w14:kx="0" w14:ky="0" w14:algn="tl">
          <w14:srgbClr w14:val="000000">
            <w14:alpha w14:val="60000"/>
          </w14:srgbClr>
        </w14:shadow>
      </w:rPr>
      <w:t>5</w:t>
    </w:r>
  </w:p>
  <w:p w14:paraId="1A73F8D0" w14:textId="6394BEC7" w:rsidR="00816378" w:rsidRPr="000B347A" w:rsidRDefault="00816378" w:rsidP="001A3CA9">
    <w:pPr>
      <w:tabs>
        <w:tab w:val="left" w:pos="1134"/>
        <w:tab w:val="left" w:pos="5613"/>
        <w:tab w:val="left" w:pos="6096"/>
        <w:tab w:val="left" w:pos="14400"/>
      </w:tabs>
      <w:suppressAutoHyphens/>
      <w:ind w:right="284"/>
      <w:rPr>
        <w:rFonts w:ascii="Verdana" w:hAnsi="Verdana" w:cs="Arial"/>
        <w:b/>
        <w:bCs/>
        <w:iCs/>
        <w:color w:val="923222"/>
        <w:szCs w:val="24"/>
        <w14:shadow w14:blurRad="50800" w14:dist="38100" w14:dir="2700000" w14:sx="100000" w14:sy="100000" w14:kx="0" w14:ky="0" w14:algn="tl">
          <w14:srgbClr w14:val="000000">
            <w14:alpha w14:val="60000"/>
          </w14:srgbClr>
        </w14:shadow>
      </w:rPr>
    </w:pPr>
  </w:p>
  <w:p w14:paraId="6E1CFDA1" w14:textId="2D7310DD" w:rsidR="00816378" w:rsidRPr="000B347A" w:rsidRDefault="00816378" w:rsidP="001A3CA9">
    <w:pPr>
      <w:tabs>
        <w:tab w:val="left" w:pos="1134"/>
        <w:tab w:val="left" w:pos="5613"/>
        <w:tab w:val="left" w:pos="6096"/>
        <w:tab w:val="left" w:pos="14400"/>
      </w:tabs>
      <w:suppressAutoHyphens/>
      <w:ind w:right="284"/>
      <w:rPr>
        <w:rFonts w:ascii="Verdana" w:hAnsi="Verdana" w:cs="Arial"/>
        <w:b/>
        <w:bCs/>
        <w:iCs/>
        <w:color w:val="923222"/>
        <w:szCs w:val="24"/>
        <w14:shadow w14:blurRad="50800" w14:dist="38100" w14:dir="2700000" w14:sx="100000" w14:sy="100000" w14:kx="0" w14:ky="0" w14:algn="tl">
          <w14:srgbClr w14:val="000000">
            <w14:alpha w14:val="60000"/>
          </w14:srgbClr>
        </w14:shadow>
      </w:rPr>
    </w:pPr>
  </w:p>
  <w:p w14:paraId="693B00EC" w14:textId="10EF6509" w:rsidR="00816378" w:rsidRPr="000B347A" w:rsidRDefault="00816378" w:rsidP="001A3CA9">
    <w:pPr>
      <w:tabs>
        <w:tab w:val="left" w:pos="1134"/>
        <w:tab w:val="left" w:pos="5613"/>
        <w:tab w:val="left" w:pos="6096"/>
        <w:tab w:val="left" w:pos="14400"/>
      </w:tabs>
      <w:suppressAutoHyphens/>
      <w:ind w:right="284"/>
      <w:rPr>
        <w:rFonts w:ascii="Verdana" w:hAnsi="Verdana" w:cs="Arial"/>
        <w:b/>
        <w:bCs/>
        <w:iCs/>
        <w:color w:val="923222"/>
        <w:szCs w:val="24"/>
        <w14:shadow w14:blurRad="50800" w14:dist="38100" w14:dir="2700000" w14:sx="100000" w14:sy="100000" w14:kx="0" w14:ky="0" w14:algn="tl">
          <w14:srgbClr w14:val="000000">
            <w14:alpha w14:val="60000"/>
          </w14:srgbClr>
        </w14:shadow>
      </w:rPr>
    </w:pPr>
  </w:p>
  <w:p w14:paraId="179F4C42" w14:textId="77777777" w:rsidR="00816378" w:rsidRPr="000B347A" w:rsidRDefault="00816378" w:rsidP="001A3CA9">
    <w:pPr>
      <w:tabs>
        <w:tab w:val="left" w:pos="1134"/>
        <w:tab w:val="left" w:pos="5613"/>
        <w:tab w:val="left" w:pos="6096"/>
        <w:tab w:val="left" w:pos="14400"/>
      </w:tabs>
      <w:suppressAutoHyphens/>
      <w:ind w:right="284"/>
      <w:rPr>
        <w:rFonts w:ascii="Verdana" w:hAnsi="Verdana" w:cs="Arial"/>
        <w:bCs/>
        <w:i/>
        <w:iCs/>
        <w:color w:val="923222"/>
        <w:szCs w:val="24"/>
        <w14:shadow w14:blurRad="50800" w14:dist="38100" w14:dir="2700000" w14:sx="100000" w14:sy="100000" w14:kx="0" w14:ky="0" w14:algn="tl">
          <w14:srgbClr w14:val="000000">
            <w14:alpha w14:val="60000"/>
          </w14:srgbClr>
        </w14:shadow>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A21101"/>
    <w:multiLevelType w:val="hybridMultilevel"/>
    <w:tmpl w:val="E9CA7BFC"/>
    <w:lvl w:ilvl="0" w:tplc="25EE9C5C">
      <w:start w:val="1"/>
      <w:numFmt w:val="bullet"/>
      <w:lvlText w:val="□"/>
      <w:lvlJc w:val="left"/>
      <w:pPr>
        <w:ind w:left="4487" w:hanging="360"/>
      </w:pPr>
      <w:rPr>
        <w:rFonts w:ascii="Arial" w:hAnsi="Arial" w:hint="default"/>
      </w:rPr>
    </w:lvl>
    <w:lvl w:ilvl="1" w:tplc="04090003" w:tentative="1">
      <w:start w:val="1"/>
      <w:numFmt w:val="bullet"/>
      <w:lvlText w:val="o"/>
      <w:lvlJc w:val="left"/>
      <w:pPr>
        <w:ind w:left="3734" w:hanging="360"/>
      </w:pPr>
      <w:rPr>
        <w:rFonts w:ascii="Courier New" w:hAnsi="Courier New" w:cs="Courier New" w:hint="default"/>
      </w:rPr>
    </w:lvl>
    <w:lvl w:ilvl="2" w:tplc="04090005" w:tentative="1">
      <w:start w:val="1"/>
      <w:numFmt w:val="bullet"/>
      <w:lvlText w:val=""/>
      <w:lvlJc w:val="left"/>
      <w:pPr>
        <w:ind w:left="4454" w:hanging="360"/>
      </w:pPr>
      <w:rPr>
        <w:rFonts w:ascii="Wingdings" w:hAnsi="Wingdings" w:hint="default"/>
      </w:rPr>
    </w:lvl>
    <w:lvl w:ilvl="3" w:tplc="04090001">
      <w:start w:val="1"/>
      <w:numFmt w:val="bullet"/>
      <w:lvlText w:val=""/>
      <w:lvlJc w:val="left"/>
      <w:pPr>
        <w:ind w:left="5174" w:hanging="360"/>
      </w:pPr>
      <w:rPr>
        <w:rFonts w:ascii="Symbol" w:hAnsi="Symbol" w:hint="default"/>
      </w:rPr>
    </w:lvl>
    <w:lvl w:ilvl="4" w:tplc="04090003" w:tentative="1">
      <w:start w:val="1"/>
      <w:numFmt w:val="bullet"/>
      <w:lvlText w:val="o"/>
      <w:lvlJc w:val="left"/>
      <w:pPr>
        <w:ind w:left="5894" w:hanging="360"/>
      </w:pPr>
      <w:rPr>
        <w:rFonts w:ascii="Courier New" w:hAnsi="Courier New" w:cs="Courier New" w:hint="default"/>
      </w:rPr>
    </w:lvl>
    <w:lvl w:ilvl="5" w:tplc="04090005" w:tentative="1">
      <w:start w:val="1"/>
      <w:numFmt w:val="bullet"/>
      <w:lvlText w:val=""/>
      <w:lvlJc w:val="left"/>
      <w:pPr>
        <w:ind w:left="6614" w:hanging="360"/>
      </w:pPr>
      <w:rPr>
        <w:rFonts w:ascii="Wingdings" w:hAnsi="Wingdings" w:hint="default"/>
      </w:rPr>
    </w:lvl>
    <w:lvl w:ilvl="6" w:tplc="04090001" w:tentative="1">
      <w:start w:val="1"/>
      <w:numFmt w:val="bullet"/>
      <w:lvlText w:val=""/>
      <w:lvlJc w:val="left"/>
      <w:pPr>
        <w:ind w:left="7334" w:hanging="360"/>
      </w:pPr>
      <w:rPr>
        <w:rFonts w:ascii="Symbol" w:hAnsi="Symbol" w:hint="default"/>
      </w:rPr>
    </w:lvl>
    <w:lvl w:ilvl="7" w:tplc="04090003" w:tentative="1">
      <w:start w:val="1"/>
      <w:numFmt w:val="bullet"/>
      <w:lvlText w:val="o"/>
      <w:lvlJc w:val="left"/>
      <w:pPr>
        <w:ind w:left="8054" w:hanging="360"/>
      </w:pPr>
      <w:rPr>
        <w:rFonts w:ascii="Courier New" w:hAnsi="Courier New" w:cs="Courier New" w:hint="default"/>
      </w:rPr>
    </w:lvl>
    <w:lvl w:ilvl="8" w:tplc="04090005" w:tentative="1">
      <w:start w:val="1"/>
      <w:numFmt w:val="bullet"/>
      <w:lvlText w:val=""/>
      <w:lvlJc w:val="left"/>
      <w:pPr>
        <w:ind w:left="8774" w:hanging="360"/>
      </w:pPr>
      <w:rPr>
        <w:rFonts w:ascii="Wingdings" w:hAnsi="Wingdings" w:hint="default"/>
      </w:rPr>
    </w:lvl>
  </w:abstractNum>
  <w:abstractNum w:abstractNumId="1" w15:restartNumberingAfterBreak="0">
    <w:nsid w:val="3E297E84"/>
    <w:multiLevelType w:val="hybridMultilevel"/>
    <w:tmpl w:val="FE2CA00A"/>
    <w:lvl w:ilvl="0" w:tplc="25EE9C5C">
      <w:start w:val="1"/>
      <w:numFmt w:val="bullet"/>
      <w:lvlText w:val="□"/>
      <w:lvlJc w:val="left"/>
      <w:pPr>
        <w:ind w:left="2193" w:hanging="360"/>
      </w:pPr>
      <w:rPr>
        <w:rFonts w:ascii="Arial" w:hAnsi="Arial" w:hint="default"/>
      </w:rPr>
    </w:lvl>
    <w:lvl w:ilvl="1" w:tplc="04090003" w:tentative="1">
      <w:start w:val="1"/>
      <w:numFmt w:val="bullet"/>
      <w:lvlText w:val="o"/>
      <w:lvlJc w:val="left"/>
      <w:pPr>
        <w:ind w:left="2913" w:hanging="360"/>
      </w:pPr>
      <w:rPr>
        <w:rFonts w:ascii="Courier New" w:hAnsi="Courier New" w:cs="Courier New" w:hint="default"/>
      </w:rPr>
    </w:lvl>
    <w:lvl w:ilvl="2" w:tplc="04090005" w:tentative="1">
      <w:start w:val="1"/>
      <w:numFmt w:val="bullet"/>
      <w:lvlText w:val=""/>
      <w:lvlJc w:val="left"/>
      <w:pPr>
        <w:ind w:left="3633" w:hanging="360"/>
      </w:pPr>
      <w:rPr>
        <w:rFonts w:ascii="Wingdings" w:hAnsi="Wingdings" w:hint="default"/>
      </w:rPr>
    </w:lvl>
    <w:lvl w:ilvl="3" w:tplc="04090001" w:tentative="1">
      <w:start w:val="1"/>
      <w:numFmt w:val="bullet"/>
      <w:lvlText w:val=""/>
      <w:lvlJc w:val="left"/>
      <w:pPr>
        <w:ind w:left="4353" w:hanging="360"/>
      </w:pPr>
      <w:rPr>
        <w:rFonts w:ascii="Symbol" w:hAnsi="Symbol" w:hint="default"/>
      </w:rPr>
    </w:lvl>
    <w:lvl w:ilvl="4" w:tplc="04090003" w:tentative="1">
      <w:start w:val="1"/>
      <w:numFmt w:val="bullet"/>
      <w:lvlText w:val="o"/>
      <w:lvlJc w:val="left"/>
      <w:pPr>
        <w:ind w:left="5073" w:hanging="360"/>
      </w:pPr>
      <w:rPr>
        <w:rFonts w:ascii="Courier New" w:hAnsi="Courier New" w:cs="Courier New" w:hint="default"/>
      </w:rPr>
    </w:lvl>
    <w:lvl w:ilvl="5" w:tplc="04090005" w:tentative="1">
      <w:start w:val="1"/>
      <w:numFmt w:val="bullet"/>
      <w:lvlText w:val=""/>
      <w:lvlJc w:val="left"/>
      <w:pPr>
        <w:ind w:left="5793" w:hanging="360"/>
      </w:pPr>
      <w:rPr>
        <w:rFonts w:ascii="Wingdings" w:hAnsi="Wingdings" w:hint="default"/>
      </w:rPr>
    </w:lvl>
    <w:lvl w:ilvl="6" w:tplc="04090001" w:tentative="1">
      <w:start w:val="1"/>
      <w:numFmt w:val="bullet"/>
      <w:lvlText w:val=""/>
      <w:lvlJc w:val="left"/>
      <w:pPr>
        <w:ind w:left="6513" w:hanging="360"/>
      </w:pPr>
      <w:rPr>
        <w:rFonts w:ascii="Symbol" w:hAnsi="Symbol" w:hint="default"/>
      </w:rPr>
    </w:lvl>
    <w:lvl w:ilvl="7" w:tplc="04090003" w:tentative="1">
      <w:start w:val="1"/>
      <w:numFmt w:val="bullet"/>
      <w:lvlText w:val="o"/>
      <w:lvlJc w:val="left"/>
      <w:pPr>
        <w:ind w:left="7233" w:hanging="360"/>
      </w:pPr>
      <w:rPr>
        <w:rFonts w:ascii="Courier New" w:hAnsi="Courier New" w:cs="Courier New" w:hint="default"/>
      </w:rPr>
    </w:lvl>
    <w:lvl w:ilvl="8" w:tplc="04090005" w:tentative="1">
      <w:start w:val="1"/>
      <w:numFmt w:val="bullet"/>
      <w:lvlText w:val=""/>
      <w:lvlJc w:val="left"/>
      <w:pPr>
        <w:ind w:left="7953" w:hanging="360"/>
      </w:pPr>
      <w:rPr>
        <w:rFonts w:ascii="Wingdings" w:hAnsi="Wingdings" w:hint="default"/>
      </w:rPr>
    </w:lvl>
  </w:abstractNum>
  <w:abstractNum w:abstractNumId="2" w15:restartNumberingAfterBreak="0">
    <w:nsid w:val="6C6B24DC"/>
    <w:multiLevelType w:val="hybridMultilevel"/>
    <w:tmpl w:val="4176DD3E"/>
    <w:lvl w:ilvl="0" w:tplc="25EE9C5C">
      <w:start w:val="1"/>
      <w:numFmt w:val="bullet"/>
      <w:lvlText w:val="□"/>
      <w:lvlJc w:val="left"/>
      <w:pPr>
        <w:ind w:left="2051" w:hanging="360"/>
      </w:pPr>
      <w:rPr>
        <w:rFonts w:ascii="Arial" w:hAnsi="Arial" w:hint="default"/>
      </w:rPr>
    </w:lvl>
    <w:lvl w:ilvl="1" w:tplc="04090003" w:tentative="1">
      <w:start w:val="1"/>
      <w:numFmt w:val="bullet"/>
      <w:lvlText w:val="o"/>
      <w:lvlJc w:val="left"/>
      <w:pPr>
        <w:ind w:left="1298" w:hanging="360"/>
      </w:pPr>
      <w:rPr>
        <w:rFonts w:ascii="Courier New" w:hAnsi="Courier New" w:cs="Courier New" w:hint="default"/>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cs="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cs="Courier New" w:hint="default"/>
      </w:rPr>
    </w:lvl>
    <w:lvl w:ilvl="8" w:tplc="04090005" w:tentative="1">
      <w:start w:val="1"/>
      <w:numFmt w:val="bullet"/>
      <w:lvlText w:val=""/>
      <w:lvlJc w:val="left"/>
      <w:pPr>
        <w:ind w:left="6338" w:hanging="360"/>
      </w:pPr>
      <w:rPr>
        <w:rFonts w:ascii="Wingdings" w:hAnsi="Wingdings" w:hint="default"/>
      </w:rPr>
    </w:lvl>
  </w:abstractNum>
  <w:num w:numId="1" w16cid:durableId="1271548948">
    <w:abstractNumId w:val="1"/>
  </w:num>
  <w:num w:numId="2" w16cid:durableId="2018462987">
    <w:abstractNumId w:val="0"/>
  </w:num>
  <w:num w:numId="3" w16cid:durableId="119368531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von Detten, Larissa (CGN-CUR)">
    <w15:presenceInfo w15:providerId="AD" w15:userId="S::lvondetten@currentglobal.com::0a67f3e1-1fe6-42c5-8dcb-96aa57774ec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it-IT" w:vendorID="64" w:dllVersion="6" w:nlCheck="1" w:checkStyle="0"/>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0" w:nlCheck="1" w:checkStyle="0"/>
  <w:activeWritingStyle w:appName="MSWord" w:lang="it-IT" w:vendorID="64" w:dllVersion="0" w:nlCheck="1" w:checkStyle="0"/>
  <w:activeWritingStyle w:appName="MSWord" w:lang="en-GB"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602"/>
  <w:doNotHyphenateCaps/>
  <w:drawingGridHorizontalSpacing w:val="12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5EC2"/>
    <w:rsid w:val="0000645D"/>
    <w:rsid w:val="0002118A"/>
    <w:rsid w:val="00035C45"/>
    <w:rsid w:val="00063ABF"/>
    <w:rsid w:val="00084880"/>
    <w:rsid w:val="00087369"/>
    <w:rsid w:val="000A40D2"/>
    <w:rsid w:val="000B347A"/>
    <w:rsid w:val="000B3F03"/>
    <w:rsid w:val="000B48C3"/>
    <w:rsid w:val="000C2EA3"/>
    <w:rsid w:val="000E03F9"/>
    <w:rsid w:val="000F627E"/>
    <w:rsid w:val="000F77CD"/>
    <w:rsid w:val="00124103"/>
    <w:rsid w:val="00136A78"/>
    <w:rsid w:val="00141F6E"/>
    <w:rsid w:val="0014633C"/>
    <w:rsid w:val="001471C3"/>
    <w:rsid w:val="00171183"/>
    <w:rsid w:val="001A3CA9"/>
    <w:rsid w:val="001C0888"/>
    <w:rsid w:val="001D2DAE"/>
    <w:rsid w:val="001F16C6"/>
    <w:rsid w:val="002046AC"/>
    <w:rsid w:val="002152D0"/>
    <w:rsid w:val="002432FD"/>
    <w:rsid w:val="00243549"/>
    <w:rsid w:val="002577BE"/>
    <w:rsid w:val="002876AB"/>
    <w:rsid w:val="00294BE8"/>
    <w:rsid w:val="00295548"/>
    <w:rsid w:val="00303218"/>
    <w:rsid w:val="00304163"/>
    <w:rsid w:val="003103C6"/>
    <w:rsid w:val="00311FCF"/>
    <w:rsid w:val="003129DC"/>
    <w:rsid w:val="00322806"/>
    <w:rsid w:val="00334234"/>
    <w:rsid w:val="0033565D"/>
    <w:rsid w:val="00367881"/>
    <w:rsid w:val="0037077C"/>
    <w:rsid w:val="00372608"/>
    <w:rsid w:val="00386267"/>
    <w:rsid w:val="0039720A"/>
    <w:rsid w:val="003A3E81"/>
    <w:rsid w:val="003C544D"/>
    <w:rsid w:val="003E0971"/>
    <w:rsid w:val="003F1E65"/>
    <w:rsid w:val="003F32EA"/>
    <w:rsid w:val="003F4938"/>
    <w:rsid w:val="003F5BEA"/>
    <w:rsid w:val="004054DA"/>
    <w:rsid w:val="004217E9"/>
    <w:rsid w:val="00432920"/>
    <w:rsid w:val="00436CC0"/>
    <w:rsid w:val="00455ADF"/>
    <w:rsid w:val="00462ECF"/>
    <w:rsid w:val="004658E2"/>
    <w:rsid w:val="00476680"/>
    <w:rsid w:val="004779A0"/>
    <w:rsid w:val="00480215"/>
    <w:rsid w:val="004A2910"/>
    <w:rsid w:val="004A3550"/>
    <w:rsid w:val="004B0C77"/>
    <w:rsid w:val="004D6282"/>
    <w:rsid w:val="004E355F"/>
    <w:rsid w:val="004E456A"/>
    <w:rsid w:val="004E75B8"/>
    <w:rsid w:val="004F5D25"/>
    <w:rsid w:val="00511FBD"/>
    <w:rsid w:val="00536C3F"/>
    <w:rsid w:val="00545DDE"/>
    <w:rsid w:val="005678D1"/>
    <w:rsid w:val="00594CF1"/>
    <w:rsid w:val="005A0F2C"/>
    <w:rsid w:val="005A131F"/>
    <w:rsid w:val="005A149A"/>
    <w:rsid w:val="005D21B9"/>
    <w:rsid w:val="00603DFF"/>
    <w:rsid w:val="00630C17"/>
    <w:rsid w:val="00636D6C"/>
    <w:rsid w:val="00654504"/>
    <w:rsid w:val="0068130D"/>
    <w:rsid w:val="006C32FD"/>
    <w:rsid w:val="006E23E2"/>
    <w:rsid w:val="006E2F49"/>
    <w:rsid w:val="007039AB"/>
    <w:rsid w:val="00735EC2"/>
    <w:rsid w:val="007416F7"/>
    <w:rsid w:val="00755114"/>
    <w:rsid w:val="00757794"/>
    <w:rsid w:val="00774A82"/>
    <w:rsid w:val="007A61F5"/>
    <w:rsid w:val="007C5A26"/>
    <w:rsid w:val="007E13DC"/>
    <w:rsid w:val="00806E92"/>
    <w:rsid w:val="00807C47"/>
    <w:rsid w:val="00813CF1"/>
    <w:rsid w:val="00816378"/>
    <w:rsid w:val="0081760A"/>
    <w:rsid w:val="008300AF"/>
    <w:rsid w:val="00855AE8"/>
    <w:rsid w:val="008675A9"/>
    <w:rsid w:val="00875FE9"/>
    <w:rsid w:val="00884B3C"/>
    <w:rsid w:val="00897573"/>
    <w:rsid w:val="008A3E3F"/>
    <w:rsid w:val="008A7BAA"/>
    <w:rsid w:val="008B4C0A"/>
    <w:rsid w:val="008B64C6"/>
    <w:rsid w:val="008B78A2"/>
    <w:rsid w:val="008C481E"/>
    <w:rsid w:val="008D2761"/>
    <w:rsid w:val="008E6270"/>
    <w:rsid w:val="009103C9"/>
    <w:rsid w:val="00912765"/>
    <w:rsid w:val="0091700C"/>
    <w:rsid w:val="009222DD"/>
    <w:rsid w:val="00925B94"/>
    <w:rsid w:val="00937853"/>
    <w:rsid w:val="00952166"/>
    <w:rsid w:val="00963B06"/>
    <w:rsid w:val="0096497D"/>
    <w:rsid w:val="00993F4C"/>
    <w:rsid w:val="009944E9"/>
    <w:rsid w:val="0099553F"/>
    <w:rsid w:val="009A6788"/>
    <w:rsid w:val="009C2AF5"/>
    <w:rsid w:val="009C6D73"/>
    <w:rsid w:val="009D1591"/>
    <w:rsid w:val="009D67C2"/>
    <w:rsid w:val="00A032E7"/>
    <w:rsid w:val="00A13458"/>
    <w:rsid w:val="00A42C3F"/>
    <w:rsid w:val="00A676F1"/>
    <w:rsid w:val="00AB0C6B"/>
    <w:rsid w:val="00AF15A1"/>
    <w:rsid w:val="00B10A7E"/>
    <w:rsid w:val="00B419FF"/>
    <w:rsid w:val="00B477DF"/>
    <w:rsid w:val="00B50ABF"/>
    <w:rsid w:val="00B51DBA"/>
    <w:rsid w:val="00B54B40"/>
    <w:rsid w:val="00B62212"/>
    <w:rsid w:val="00B77AF3"/>
    <w:rsid w:val="00BB5C74"/>
    <w:rsid w:val="00BD7BAE"/>
    <w:rsid w:val="00C01BBD"/>
    <w:rsid w:val="00C07B08"/>
    <w:rsid w:val="00C72A85"/>
    <w:rsid w:val="00C73881"/>
    <w:rsid w:val="00C84E87"/>
    <w:rsid w:val="00C8664F"/>
    <w:rsid w:val="00CA06D1"/>
    <w:rsid w:val="00CB37BE"/>
    <w:rsid w:val="00CC4E8B"/>
    <w:rsid w:val="00CE2253"/>
    <w:rsid w:val="00CE79C2"/>
    <w:rsid w:val="00CF584C"/>
    <w:rsid w:val="00CF636D"/>
    <w:rsid w:val="00D11733"/>
    <w:rsid w:val="00D15A40"/>
    <w:rsid w:val="00D17458"/>
    <w:rsid w:val="00D2058D"/>
    <w:rsid w:val="00D51427"/>
    <w:rsid w:val="00D6189F"/>
    <w:rsid w:val="00DB19EC"/>
    <w:rsid w:val="00DC5E96"/>
    <w:rsid w:val="00DD3382"/>
    <w:rsid w:val="00DF74CB"/>
    <w:rsid w:val="00E245FB"/>
    <w:rsid w:val="00E34531"/>
    <w:rsid w:val="00E718D7"/>
    <w:rsid w:val="00E914A1"/>
    <w:rsid w:val="00EC7039"/>
    <w:rsid w:val="00EE6C68"/>
    <w:rsid w:val="00F010CA"/>
    <w:rsid w:val="00F04533"/>
    <w:rsid w:val="00F06A2D"/>
    <w:rsid w:val="00F12CBA"/>
    <w:rsid w:val="00F15645"/>
    <w:rsid w:val="00F263ED"/>
    <w:rsid w:val="00F26828"/>
    <w:rsid w:val="00F33F7B"/>
    <w:rsid w:val="00F636EA"/>
    <w:rsid w:val="00F67FC0"/>
    <w:rsid w:val="00F82C66"/>
    <w:rsid w:val="00F86694"/>
    <w:rsid w:val="00F90E88"/>
    <w:rsid w:val="00F972BC"/>
    <w:rsid w:val="00FC082D"/>
    <w:rsid w:val="00FF0D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BBD7BB"/>
  <w15:docId w15:val="{E4BE84D0-77B9-44C3-8699-07B23699D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97573"/>
    <w:rPr>
      <w:rFonts w:ascii="Courier New" w:hAnsi="Courier New"/>
      <w:sz w:val="24"/>
      <w:lang w:eastAsia="en-US"/>
    </w:rPr>
  </w:style>
  <w:style w:type="paragraph" w:styleId="berschrift1">
    <w:name w:val="heading 1"/>
    <w:basedOn w:val="Standard"/>
    <w:next w:val="Standard"/>
    <w:qFormat/>
    <w:rsid w:val="00897573"/>
    <w:pPr>
      <w:keepNext/>
      <w:outlineLvl w:val="0"/>
    </w:pPr>
    <w:rPr>
      <w:rFonts w:ascii="Arial" w:hAnsi="Arial"/>
      <w:b/>
      <w:snapToGrid w:val="0"/>
      <w:color w:val="000000"/>
      <w:sz w:val="20"/>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Endnotentext">
    <w:name w:val="endnote text"/>
    <w:basedOn w:val="Standard"/>
    <w:semiHidden/>
    <w:rsid w:val="00897573"/>
  </w:style>
  <w:style w:type="character" w:styleId="Endnotenzeichen">
    <w:name w:val="endnote reference"/>
    <w:semiHidden/>
    <w:rsid w:val="00897573"/>
    <w:rPr>
      <w:vertAlign w:val="superscript"/>
    </w:rPr>
  </w:style>
  <w:style w:type="paragraph" w:styleId="Funotentext">
    <w:name w:val="footnote text"/>
    <w:basedOn w:val="Standard"/>
    <w:semiHidden/>
    <w:rsid w:val="00897573"/>
  </w:style>
  <w:style w:type="character" w:styleId="Funotenzeichen">
    <w:name w:val="footnote reference"/>
    <w:semiHidden/>
    <w:rsid w:val="00897573"/>
    <w:rPr>
      <w:vertAlign w:val="superscript"/>
    </w:rPr>
  </w:style>
  <w:style w:type="paragraph" w:styleId="Verzeichnis1">
    <w:name w:val="toc 1"/>
    <w:basedOn w:val="Standard"/>
    <w:next w:val="Standard"/>
    <w:semiHidden/>
    <w:rsid w:val="00897573"/>
    <w:pPr>
      <w:tabs>
        <w:tab w:val="right" w:leader="dot" w:pos="9360"/>
      </w:tabs>
      <w:suppressAutoHyphens/>
      <w:spacing w:before="480"/>
      <w:ind w:left="720" w:right="720" w:hanging="720"/>
    </w:pPr>
    <w:rPr>
      <w:lang w:val="en-US"/>
    </w:rPr>
  </w:style>
  <w:style w:type="paragraph" w:styleId="Verzeichnis2">
    <w:name w:val="toc 2"/>
    <w:basedOn w:val="Standard"/>
    <w:next w:val="Standard"/>
    <w:semiHidden/>
    <w:rsid w:val="00897573"/>
    <w:pPr>
      <w:tabs>
        <w:tab w:val="right" w:leader="dot" w:pos="9360"/>
      </w:tabs>
      <w:suppressAutoHyphens/>
      <w:ind w:left="1440" w:right="720" w:hanging="720"/>
    </w:pPr>
    <w:rPr>
      <w:lang w:val="en-US"/>
    </w:rPr>
  </w:style>
  <w:style w:type="paragraph" w:styleId="Verzeichnis3">
    <w:name w:val="toc 3"/>
    <w:basedOn w:val="Standard"/>
    <w:next w:val="Standard"/>
    <w:semiHidden/>
    <w:rsid w:val="00897573"/>
    <w:pPr>
      <w:tabs>
        <w:tab w:val="right" w:leader="dot" w:pos="9360"/>
      </w:tabs>
      <w:suppressAutoHyphens/>
      <w:ind w:left="2160" w:right="720" w:hanging="720"/>
    </w:pPr>
    <w:rPr>
      <w:lang w:val="en-US"/>
    </w:rPr>
  </w:style>
  <w:style w:type="paragraph" w:styleId="Verzeichnis4">
    <w:name w:val="toc 4"/>
    <w:basedOn w:val="Standard"/>
    <w:next w:val="Standard"/>
    <w:semiHidden/>
    <w:rsid w:val="00897573"/>
    <w:pPr>
      <w:tabs>
        <w:tab w:val="right" w:leader="dot" w:pos="9360"/>
      </w:tabs>
      <w:suppressAutoHyphens/>
      <w:ind w:left="2880" w:right="720" w:hanging="720"/>
    </w:pPr>
    <w:rPr>
      <w:lang w:val="en-US"/>
    </w:rPr>
  </w:style>
  <w:style w:type="paragraph" w:styleId="Verzeichnis5">
    <w:name w:val="toc 5"/>
    <w:basedOn w:val="Standard"/>
    <w:next w:val="Standard"/>
    <w:semiHidden/>
    <w:rsid w:val="00897573"/>
    <w:pPr>
      <w:tabs>
        <w:tab w:val="right" w:leader="dot" w:pos="9360"/>
      </w:tabs>
      <w:suppressAutoHyphens/>
      <w:ind w:left="3600" w:right="720" w:hanging="720"/>
    </w:pPr>
    <w:rPr>
      <w:lang w:val="en-US"/>
    </w:rPr>
  </w:style>
  <w:style w:type="paragraph" w:styleId="Verzeichnis6">
    <w:name w:val="toc 6"/>
    <w:basedOn w:val="Standard"/>
    <w:next w:val="Standard"/>
    <w:semiHidden/>
    <w:rsid w:val="00897573"/>
    <w:pPr>
      <w:tabs>
        <w:tab w:val="right" w:pos="9360"/>
      </w:tabs>
      <w:suppressAutoHyphens/>
      <w:ind w:left="720" w:hanging="720"/>
    </w:pPr>
    <w:rPr>
      <w:lang w:val="en-US"/>
    </w:rPr>
  </w:style>
  <w:style w:type="paragraph" w:styleId="Verzeichnis7">
    <w:name w:val="toc 7"/>
    <w:basedOn w:val="Standard"/>
    <w:next w:val="Standard"/>
    <w:semiHidden/>
    <w:rsid w:val="00897573"/>
    <w:pPr>
      <w:suppressAutoHyphens/>
      <w:ind w:left="720" w:hanging="720"/>
    </w:pPr>
    <w:rPr>
      <w:lang w:val="en-US"/>
    </w:rPr>
  </w:style>
  <w:style w:type="paragraph" w:styleId="Verzeichnis8">
    <w:name w:val="toc 8"/>
    <w:basedOn w:val="Standard"/>
    <w:next w:val="Standard"/>
    <w:semiHidden/>
    <w:rsid w:val="00897573"/>
    <w:pPr>
      <w:tabs>
        <w:tab w:val="right" w:pos="9360"/>
      </w:tabs>
      <w:suppressAutoHyphens/>
      <w:ind w:left="720" w:hanging="720"/>
    </w:pPr>
    <w:rPr>
      <w:lang w:val="en-US"/>
    </w:rPr>
  </w:style>
  <w:style w:type="paragraph" w:styleId="Verzeichnis9">
    <w:name w:val="toc 9"/>
    <w:basedOn w:val="Standard"/>
    <w:next w:val="Standard"/>
    <w:semiHidden/>
    <w:rsid w:val="00897573"/>
    <w:pPr>
      <w:tabs>
        <w:tab w:val="right" w:leader="dot" w:pos="9360"/>
      </w:tabs>
      <w:suppressAutoHyphens/>
      <w:ind w:left="720" w:hanging="720"/>
    </w:pPr>
    <w:rPr>
      <w:lang w:val="en-US"/>
    </w:rPr>
  </w:style>
  <w:style w:type="paragraph" w:styleId="Index1">
    <w:name w:val="index 1"/>
    <w:basedOn w:val="Standard"/>
    <w:next w:val="Standard"/>
    <w:semiHidden/>
    <w:rsid w:val="00897573"/>
    <w:pPr>
      <w:tabs>
        <w:tab w:val="right" w:leader="dot" w:pos="9360"/>
      </w:tabs>
      <w:suppressAutoHyphens/>
      <w:ind w:left="1440" w:right="720" w:hanging="1440"/>
    </w:pPr>
    <w:rPr>
      <w:lang w:val="en-US"/>
    </w:rPr>
  </w:style>
  <w:style w:type="paragraph" w:styleId="Index2">
    <w:name w:val="index 2"/>
    <w:basedOn w:val="Standard"/>
    <w:next w:val="Standard"/>
    <w:semiHidden/>
    <w:rsid w:val="00897573"/>
    <w:pPr>
      <w:tabs>
        <w:tab w:val="right" w:leader="dot" w:pos="9360"/>
      </w:tabs>
      <w:suppressAutoHyphens/>
      <w:ind w:left="1440" w:right="720" w:hanging="720"/>
    </w:pPr>
    <w:rPr>
      <w:lang w:val="en-US"/>
    </w:rPr>
  </w:style>
  <w:style w:type="paragraph" w:customStyle="1" w:styleId="toa">
    <w:name w:val="toa"/>
    <w:basedOn w:val="Standard"/>
    <w:rsid w:val="00897573"/>
    <w:pPr>
      <w:tabs>
        <w:tab w:val="right" w:pos="9360"/>
      </w:tabs>
      <w:suppressAutoHyphens/>
    </w:pPr>
    <w:rPr>
      <w:lang w:val="en-US"/>
    </w:rPr>
  </w:style>
  <w:style w:type="paragraph" w:styleId="Beschriftung">
    <w:name w:val="caption"/>
    <w:basedOn w:val="Standard"/>
    <w:next w:val="Standard"/>
    <w:qFormat/>
    <w:rsid w:val="00897573"/>
  </w:style>
  <w:style w:type="character" w:customStyle="1" w:styleId="EquationCaption">
    <w:name w:val="_Equation Caption"/>
    <w:rsid w:val="00897573"/>
  </w:style>
  <w:style w:type="paragraph" w:styleId="Kopfzeile">
    <w:name w:val="header"/>
    <w:basedOn w:val="Standard"/>
    <w:rsid w:val="00897573"/>
    <w:pPr>
      <w:tabs>
        <w:tab w:val="center" w:pos="4536"/>
        <w:tab w:val="right" w:pos="9072"/>
      </w:tabs>
    </w:pPr>
  </w:style>
  <w:style w:type="paragraph" w:styleId="Fuzeile">
    <w:name w:val="footer"/>
    <w:basedOn w:val="Standard"/>
    <w:link w:val="FuzeileZchn"/>
    <w:uiPriority w:val="99"/>
    <w:rsid w:val="00897573"/>
    <w:pPr>
      <w:tabs>
        <w:tab w:val="center" w:pos="4536"/>
        <w:tab w:val="right" w:pos="9072"/>
      </w:tabs>
    </w:pPr>
  </w:style>
  <w:style w:type="paragraph" w:styleId="Textkrper">
    <w:name w:val="Body Text"/>
    <w:basedOn w:val="Standard"/>
    <w:rsid w:val="00897573"/>
    <w:rPr>
      <w:rFonts w:ascii="Arial" w:hAnsi="Arial"/>
      <w:b/>
      <w:snapToGrid w:val="0"/>
      <w:color w:val="000000"/>
      <w:sz w:val="20"/>
      <w:lang w:val="en-GB"/>
    </w:rPr>
  </w:style>
  <w:style w:type="character" w:styleId="Seitenzahl">
    <w:name w:val="page number"/>
    <w:basedOn w:val="Absatz-Standardschriftart"/>
    <w:rsid w:val="002577BE"/>
  </w:style>
  <w:style w:type="table" w:styleId="Tabellenraster">
    <w:name w:val="Table Grid"/>
    <w:basedOn w:val="NormaleTabelle"/>
    <w:rsid w:val="00B54B40"/>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link w:val="Fuzeile"/>
    <w:uiPriority w:val="99"/>
    <w:rsid w:val="004E456A"/>
    <w:rPr>
      <w:rFonts w:ascii="Courier New" w:hAnsi="Courier New"/>
      <w:sz w:val="24"/>
      <w:lang w:val="de-DE"/>
    </w:rPr>
  </w:style>
  <w:style w:type="paragraph" w:styleId="IntensivesZitat">
    <w:name w:val="Intense Quote"/>
    <w:basedOn w:val="Standard"/>
    <w:next w:val="Standard"/>
    <w:link w:val="IntensivesZitatZchn"/>
    <w:uiPriority w:val="30"/>
    <w:qFormat/>
    <w:rsid w:val="001A3CA9"/>
    <w:pPr>
      <w:pBdr>
        <w:bottom w:val="single" w:sz="4" w:space="4" w:color="4F81BD"/>
      </w:pBdr>
      <w:spacing w:before="200" w:after="280"/>
      <w:ind w:left="936" w:right="936"/>
    </w:pPr>
    <w:rPr>
      <w:b/>
      <w:bCs/>
      <w:i/>
      <w:iCs/>
      <w:color w:val="4F81BD"/>
    </w:rPr>
  </w:style>
  <w:style w:type="character" w:customStyle="1" w:styleId="IntensivesZitatZchn">
    <w:name w:val="Intensives Zitat Zchn"/>
    <w:link w:val="IntensivesZitat"/>
    <w:uiPriority w:val="30"/>
    <w:rsid w:val="001A3CA9"/>
    <w:rPr>
      <w:rFonts w:ascii="Courier New" w:hAnsi="Courier New"/>
      <w:b/>
      <w:bCs/>
      <w:i/>
      <w:iCs/>
      <w:color w:val="4F81BD"/>
      <w:sz w:val="24"/>
      <w:lang w:val="de-DE"/>
    </w:rPr>
  </w:style>
  <w:style w:type="character" w:styleId="Kommentarzeichen">
    <w:name w:val="annotation reference"/>
    <w:uiPriority w:val="99"/>
    <w:semiHidden/>
    <w:unhideWhenUsed/>
    <w:rsid w:val="009944E9"/>
    <w:rPr>
      <w:sz w:val="16"/>
      <w:szCs w:val="16"/>
    </w:rPr>
  </w:style>
  <w:style w:type="paragraph" w:styleId="Kommentartext">
    <w:name w:val="annotation text"/>
    <w:basedOn w:val="Standard"/>
    <w:link w:val="KommentartextZchn"/>
    <w:uiPriority w:val="99"/>
    <w:unhideWhenUsed/>
    <w:rsid w:val="009944E9"/>
    <w:rPr>
      <w:sz w:val="20"/>
    </w:rPr>
  </w:style>
  <w:style w:type="character" w:customStyle="1" w:styleId="KommentartextZchn">
    <w:name w:val="Kommentartext Zchn"/>
    <w:link w:val="Kommentartext"/>
    <w:uiPriority w:val="99"/>
    <w:rsid w:val="009944E9"/>
    <w:rPr>
      <w:rFonts w:ascii="Courier New" w:hAnsi="Courier New"/>
      <w:lang w:val="de-DE"/>
    </w:rPr>
  </w:style>
  <w:style w:type="paragraph" w:styleId="Kommentarthema">
    <w:name w:val="annotation subject"/>
    <w:basedOn w:val="Kommentartext"/>
    <w:next w:val="Kommentartext"/>
    <w:link w:val="KommentarthemaZchn"/>
    <w:uiPriority w:val="99"/>
    <w:semiHidden/>
    <w:unhideWhenUsed/>
    <w:rsid w:val="009944E9"/>
    <w:rPr>
      <w:b/>
      <w:bCs/>
    </w:rPr>
  </w:style>
  <w:style w:type="character" w:customStyle="1" w:styleId="KommentarthemaZchn">
    <w:name w:val="Kommentarthema Zchn"/>
    <w:link w:val="Kommentarthema"/>
    <w:uiPriority w:val="99"/>
    <w:semiHidden/>
    <w:rsid w:val="009944E9"/>
    <w:rPr>
      <w:rFonts w:ascii="Courier New" w:hAnsi="Courier New"/>
      <w:b/>
      <w:bCs/>
      <w:lang w:val="de-DE"/>
    </w:rPr>
  </w:style>
  <w:style w:type="paragraph" w:styleId="Sprechblasentext">
    <w:name w:val="Balloon Text"/>
    <w:basedOn w:val="Standard"/>
    <w:link w:val="SprechblasentextZchn"/>
    <w:uiPriority w:val="99"/>
    <w:semiHidden/>
    <w:unhideWhenUsed/>
    <w:rsid w:val="009944E9"/>
    <w:rPr>
      <w:rFonts w:ascii="Tahoma" w:hAnsi="Tahoma" w:cs="Tahoma"/>
      <w:sz w:val="16"/>
      <w:szCs w:val="16"/>
    </w:rPr>
  </w:style>
  <w:style w:type="character" w:customStyle="1" w:styleId="SprechblasentextZchn">
    <w:name w:val="Sprechblasentext Zchn"/>
    <w:link w:val="Sprechblasentext"/>
    <w:uiPriority w:val="99"/>
    <w:semiHidden/>
    <w:rsid w:val="009944E9"/>
    <w:rPr>
      <w:rFonts w:ascii="Tahoma" w:hAnsi="Tahoma" w:cs="Tahoma"/>
      <w:sz w:val="16"/>
      <w:szCs w:val="16"/>
      <w:lang w:val="de-DE"/>
    </w:rPr>
  </w:style>
  <w:style w:type="paragraph" w:customStyle="1" w:styleId="Default">
    <w:name w:val="Default"/>
    <w:rsid w:val="00303218"/>
    <w:pPr>
      <w:autoSpaceDE w:val="0"/>
      <w:autoSpaceDN w:val="0"/>
      <w:adjustRightInd w:val="0"/>
    </w:pPr>
    <w:rPr>
      <w:rFonts w:ascii="Courier New" w:hAnsi="Courier New" w:cs="Courier New"/>
      <w:color w:val="000000"/>
      <w:sz w:val="24"/>
      <w:szCs w:val="24"/>
      <w:lang w:val="en-US" w:eastAsia="en-US" w:bidi="he-IL"/>
    </w:rPr>
  </w:style>
  <w:style w:type="character" w:styleId="Hyperlink">
    <w:name w:val="Hyperlink"/>
    <w:basedOn w:val="Absatz-Standardschriftart"/>
    <w:uiPriority w:val="99"/>
    <w:unhideWhenUsed/>
    <w:rsid w:val="00F04533"/>
    <w:rPr>
      <w:color w:val="0000FF" w:themeColor="hyperlink"/>
      <w:u w:val="single"/>
    </w:rPr>
  </w:style>
  <w:style w:type="character" w:customStyle="1" w:styleId="NichtaufgelsteErwhnung1">
    <w:name w:val="Nicht aufgelöste Erwähnung1"/>
    <w:basedOn w:val="Absatz-Standardschriftart"/>
    <w:uiPriority w:val="99"/>
    <w:semiHidden/>
    <w:unhideWhenUsed/>
    <w:rsid w:val="00F04533"/>
    <w:rPr>
      <w:color w:val="605E5C"/>
      <w:shd w:val="clear" w:color="auto" w:fill="E1DFDD"/>
    </w:rPr>
  </w:style>
  <w:style w:type="character" w:styleId="NichtaufgelsteErwhnung">
    <w:name w:val="Unresolved Mention"/>
    <w:basedOn w:val="Absatz-Standardschriftart"/>
    <w:uiPriority w:val="99"/>
    <w:semiHidden/>
    <w:unhideWhenUsed/>
    <w:rsid w:val="006E2F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8703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fdi.bund.de/DE/Infothek/Anschriften_Links/anschriften_links-node.html" TargetMode="External"/><Relationship Id="rId18" Type="http://schemas.microsoft.com/office/2018/08/relationships/commentsExtensible" Target="commentsExtensible.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oppenheim.foerderpreis@novartis.com" TargetMode="External"/><Relationship Id="rId17" Type="http://schemas.microsoft.com/office/2016/09/relationships/commentsIds" Target="commentsIds.xml"/><Relationship Id="rId25" Type="http://schemas.openxmlformats.org/officeDocument/2006/relationships/fontTable" Target="fontTable.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comments" Target="comments.xm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atenschutz@novartis.com" TargetMode="External"/><Relationship Id="rId22" Type="http://schemas.openxmlformats.org/officeDocument/2006/relationships/footer" Target="footer2.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47EB84C4FA7B94E843A198C105F1217" ma:contentTypeVersion="15" ma:contentTypeDescription="Create a new document." ma:contentTypeScope="" ma:versionID="82b04e1446f29b3473cd5fd536f4fab8">
  <xsd:schema xmlns:xsd="http://www.w3.org/2001/XMLSchema" xmlns:xs="http://www.w3.org/2001/XMLSchema" xmlns:p="http://schemas.microsoft.com/office/2006/metadata/properties" xmlns:ns1="http://schemas.microsoft.com/sharepoint/v3" xmlns:ns2="4147473a-c504-44ce-b014-70c643867e42" xmlns:ns3="c71b6118-d439-4b41-af25-ddc1d735a774" targetNamespace="http://schemas.microsoft.com/office/2006/metadata/properties" ma:root="true" ma:fieldsID="2bfbe5173b596e2ce940a2ebd58c6a6c" ns1:_="" ns2:_="" ns3:_="">
    <xsd:import namespace="http://schemas.microsoft.com/sharepoint/v3"/>
    <xsd:import namespace="4147473a-c504-44ce-b014-70c643867e42"/>
    <xsd:import namespace="c71b6118-d439-4b41-af25-ddc1d735a774"/>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47473a-c504-44ce-b014-70c643867e42"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737bc47b-3997-4ccb-824d-08e9c3bde3a4"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1b6118-d439-4b41-af25-ddc1d735a774"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c61b8ed6-5657-45ac-abf9-ca7413bef3d8}" ma:internalName="TaxCatchAll" ma:showField="CatchAllData" ma:web="c71b6118-d439-4b41-af25-ddc1d735a7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4147473a-c504-44ce-b014-70c643867e42">
      <Terms xmlns="http://schemas.microsoft.com/office/infopath/2007/PartnerControls"/>
    </lcf76f155ced4ddcb4097134ff3c332f>
    <TaxCatchAll xmlns="c71b6118-d439-4b41-af25-ddc1d735a774" xsi:nil="true"/>
    <_ip_UnifiedCompliancePolicyPropertie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A62649-238A-4DC6-8393-4D24CAF7FF0E}"/>
</file>

<file path=customXml/itemProps2.xml><?xml version="1.0" encoding="utf-8"?>
<ds:datastoreItem xmlns:ds="http://schemas.openxmlformats.org/officeDocument/2006/customXml" ds:itemID="{F737618C-E86A-4CA3-97C4-20E5CF5A937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5A0BF96-CD2E-445B-BF96-CB9E8CBDAFB8}">
  <ds:schemaRefs>
    <ds:schemaRef ds:uri="http://schemas.openxmlformats.org/officeDocument/2006/bibliography"/>
  </ds:schemaRefs>
</ds:datastoreItem>
</file>

<file path=customXml/itemProps4.xml><?xml version="1.0" encoding="utf-8"?>
<ds:datastoreItem xmlns:ds="http://schemas.openxmlformats.org/officeDocument/2006/customXml" ds:itemID="{F0964277-6961-4D43-BAE5-7F9104407C5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788</Words>
  <Characters>6202</Characters>
  <Application>Microsoft Office Word</Application>
  <DocSecurity>0</DocSecurity>
  <Lines>51</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Frerichs-Förderpreis zur MS 2010</vt:lpstr>
      <vt:lpstr>Frerichs-Förderpreis zur MS 2010</vt:lpstr>
    </vt:vector>
  </TitlesOfParts>
  <Company>Novartis</Company>
  <LinksUpToDate>false</LinksUpToDate>
  <CharactersWithSpaces>6977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Frerichs-Förderpreis zur MS 2010</dc:title>
  <dc:creator>lankoas1</dc:creator>
  <cp:lastModifiedBy>von Detten, Larissa (CGN-CUR)</cp:lastModifiedBy>
  <cp:revision>12</cp:revision>
  <cp:lastPrinted>2018-02-14T10:14:00Z</cp:lastPrinted>
  <dcterms:created xsi:type="dcterms:W3CDTF">2023-10-30T13:48:00Z</dcterms:created>
  <dcterms:modified xsi:type="dcterms:W3CDTF">2025-02-06T13:48:00Z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929bff8-5b33-42aa-95d2-28f72e792cb0_Enabled">
    <vt:lpwstr>True</vt:lpwstr>
  </property>
  <property fmtid="{D5CDD505-2E9C-101B-9397-08002B2CF9AE}" pid="3" name="MSIP_Label_4929bff8-5b33-42aa-95d2-28f72e792cb0_SiteId">
    <vt:lpwstr>f35a6974-607f-47d4-82d7-ff31d7dc53a5</vt:lpwstr>
  </property>
  <property fmtid="{D5CDD505-2E9C-101B-9397-08002B2CF9AE}" pid="4" name="MSIP_Label_4929bff8-5b33-42aa-95d2-28f72e792cb0_Owner">
    <vt:lpwstr>WUENSKA2@novartis.net</vt:lpwstr>
  </property>
  <property fmtid="{D5CDD505-2E9C-101B-9397-08002B2CF9AE}" pid="5" name="MSIP_Label_4929bff8-5b33-42aa-95d2-28f72e792cb0_SetDate">
    <vt:lpwstr>2019-02-26T14:53:37.3133471Z</vt:lpwstr>
  </property>
  <property fmtid="{D5CDD505-2E9C-101B-9397-08002B2CF9AE}" pid="6" name="MSIP_Label_4929bff8-5b33-42aa-95d2-28f72e792cb0_Name">
    <vt:lpwstr>Business Use Only</vt:lpwstr>
  </property>
  <property fmtid="{D5CDD505-2E9C-101B-9397-08002B2CF9AE}" pid="7" name="MSIP_Label_4929bff8-5b33-42aa-95d2-28f72e792cb0_Application">
    <vt:lpwstr>Microsoft Azure Information Protection</vt:lpwstr>
  </property>
  <property fmtid="{D5CDD505-2E9C-101B-9397-08002B2CF9AE}" pid="8" name="MSIP_Label_4929bff8-5b33-42aa-95d2-28f72e792cb0_Extended_MSFT_Method">
    <vt:lpwstr>Automatic</vt:lpwstr>
  </property>
  <property fmtid="{D5CDD505-2E9C-101B-9397-08002B2CF9AE}" pid="9" name="Confidentiality">
    <vt:lpwstr>Business Use Only</vt:lpwstr>
  </property>
  <property fmtid="{D5CDD505-2E9C-101B-9397-08002B2CF9AE}" pid="10" name="ContentTypeId">
    <vt:lpwstr>0x010100147EB84C4FA7B94E843A198C105F1217</vt:lpwstr>
  </property>
</Properties>
</file>